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C11" w:rsidRPr="00876C11" w:rsidRDefault="00876C11" w:rsidP="00876C11">
      <w:pPr>
        <w:spacing w:line="600" w:lineRule="exact"/>
        <w:jc w:val="center"/>
        <w:rPr>
          <w:rFonts w:ascii="黑体" w:eastAsia="黑体" w:hAnsi="宋体"/>
          <w:sz w:val="36"/>
          <w:szCs w:val="36"/>
        </w:rPr>
      </w:pPr>
    </w:p>
    <w:p w:rsidR="00876C11" w:rsidRPr="00876C11" w:rsidRDefault="001D01E3" w:rsidP="002B33A3">
      <w:pPr>
        <w:spacing w:line="560" w:lineRule="exact"/>
        <w:jc w:val="center"/>
        <w:rPr>
          <w:rFonts w:ascii="方正小标宋简体" w:eastAsia="方正小标宋简体" w:hAnsi="宋体"/>
          <w:color w:val="000000"/>
          <w:kern w:val="0"/>
          <w:sz w:val="44"/>
          <w:szCs w:val="44"/>
        </w:rPr>
      </w:pPr>
      <w:r w:rsidRPr="00876C11">
        <w:rPr>
          <w:rFonts w:ascii="方正小标宋简体" w:eastAsia="方正小标宋简体" w:hAnsi="宋体" w:hint="eastAsia"/>
          <w:color w:val="000000"/>
          <w:kern w:val="0"/>
          <w:sz w:val="44"/>
          <w:szCs w:val="44"/>
        </w:rPr>
        <w:t>关于</w:t>
      </w:r>
      <w:r w:rsidR="006E4ECE" w:rsidRPr="00876C11">
        <w:rPr>
          <w:rFonts w:ascii="方正小标宋简体" w:eastAsia="方正小标宋简体" w:hAnsi="宋体" w:hint="eastAsia"/>
          <w:color w:val="000000"/>
          <w:kern w:val="0"/>
          <w:sz w:val="44"/>
          <w:szCs w:val="44"/>
        </w:rPr>
        <w:t>做好</w:t>
      </w:r>
      <w:r w:rsidRPr="00876C11">
        <w:rPr>
          <w:rFonts w:ascii="方正小标宋简体" w:eastAsia="方正小标宋简体" w:hAnsi="宋体" w:hint="eastAsia"/>
          <w:color w:val="000000"/>
          <w:kern w:val="0"/>
          <w:sz w:val="44"/>
          <w:szCs w:val="44"/>
        </w:rPr>
        <w:t>201</w:t>
      </w:r>
      <w:r w:rsidR="003B4490" w:rsidRPr="00876C11">
        <w:rPr>
          <w:rFonts w:ascii="方正小标宋简体" w:eastAsia="方正小标宋简体" w:hAnsi="宋体" w:hint="eastAsia"/>
          <w:color w:val="000000"/>
          <w:kern w:val="0"/>
          <w:sz w:val="44"/>
          <w:szCs w:val="44"/>
        </w:rPr>
        <w:t>7</w:t>
      </w:r>
      <w:r w:rsidRPr="00876C11">
        <w:rPr>
          <w:rFonts w:ascii="方正小标宋简体" w:eastAsia="方正小标宋简体" w:hAnsi="宋体" w:hint="eastAsia"/>
          <w:color w:val="000000"/>
          <w:kern w:val="0"/>
          <w:sz w:val="44"/>
          <w:szCs w:val="44"/>
        </w:rPr>
        <w:t>年度江西省高校</w:t>
      </w:r>
    </w:p>
    <w:p w:rsidR="001D01E3" w:rsidRPr="00876C11" w:rsidRDefault="00876C11" w:rsidP="002B33A3">
      <w:pPr>
        <w:spacing w:line="560" w:lineRule="exact"/>
        <w:jc w:val="center"/>
        <w:rPr>
          <w:rFonts w:ascii="方正小标宋简体" w:eastAsia="方正小标宋简体" w:hAnsi="宋体"/>
          <w:color w:val="000000"/>
          <w:kern w:val="0"/>
          <w:sz w:val="44"/>
          <w:szCs w:val="44"/>
        </w:rPr>
      </w:pPr>
      <w:r w:rsidRPr="00876C11">
        <w:rPr>
          <w:rFonts w:ascii="方正小标宋简体" w:eastAsia="方正小标宋简体" w:hAnsi="宋体" w:hint="eastAsia"/>
          <w:color w:val="000000"/>
          <w:kern w:val="0"/>
          <w:sz w:val="44"/>
          <w:szCs w:val="44"/>
        </w:rPr>
        <w:t>人文社会科学</w:t>
      </w:r>
      <w:r w:rsidR="001D01E3" w:rsidRPr="00876C11">
        <w:rPr>
          <w:rFonts w:ascii="方正小标宋简体" w:eastAsia="方正小标宋简体" w:hAnsi="宋体" w:hint="eastAsia"/>
          <w:color w:val="000000"/>
          <w:kern w:val="0"/>
          <w:sz w:val="44"/>
          <w:szCs w:val="44"/>
        </w:rPr>
        <w:t>研究项目</w:t>
      </w:r>
      <w:r w:rsidR="00B37083" w:rsidRPr="00876C11">
        <w:rPr>
          <w:rFonts w:ascii="方正小标宋简体" w:eastAsia="方正小标宋简体" w:hAnsi="宋体" w:hint="eastAsia"/>
          <w:color w:val="000000"/>
          <w:kern w:val="0"/>
          <w:sz w:val="44"/>
          <w:szCs w:val="44"/>
        </w:rPr>
        <w:t>申报工作</w:t>
      </w:r>
      <w:r w:rsidR="001D01E3" w:rsidRPr="00876C11">
        <w:rPr>
          <w:rFonts w:ascii="方正小标宋简体" w:eastAsia="方正小标宋简体" w:hAnsi="宋体" w:hint="eastAsia"/>
          <w:color w:val="000000"/>
          <w:kern w:val="0"/>
          <w:sz w:val="44"/>
          <w:szCs w:val="44"/>
        </w:rPr>
        <w:t>的通知</w:t>
      </w:r>
    </w:p>
    <w:p w:rsidR="001D01E3" w:rsidRPr="00E87CAA" w:rsidRDefault="001D01E3" w:rsidP="00876C11">
      <w:pPr>
        <w:spacing w:line="580" w:lineRule="exact"/>
        <w:jc w:val="center"/>
        <w:rPr>
          <w:rFonts w:ascii="宋体" w:hAnsi="宋体"/>
          <w:b/>
          <w:color w:val="000000"/>
          <w:kern w:val="0"/>
          <w:sz w:val="36"/>
          <w:szCs w:val="36"/>
        </w:rPr>
      </w:pPr>
    </w:p>
    <w:p w:rsidR="001D01E3" w:rsidRPr="00E87CAA" w:rsidRDefault="001D01E3" w:rsidP="00876C11">
      <w:pPr>
        <w:spacing w:line="580" w:lineRule="exact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各</w:t>
      </w:r>
      <w:r w:rsidR="00724CA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高等</w:t>
      </w:r>
      <w:r w:rsidR="00EE03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学</w:t>
      </w:r>
      <w:r w:rsidR="00724CA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校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：</w:t>
      </w:r>
    </w:p>
    <w:p w:rsidR="001D01E3" w:rsidRPr="003B4490" w:rsidRDefault="003B4490" w:rsidP="00876C11">
      <w:pPr>
        <w:spacing w:line="580" w:lineRule="exact"/>
        <w:ind w:firstLine="645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根据工作安排</w:t>
      </w:r>
      <w:r w:rsidR="006E4EC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，</w:t>
      </w:r>
      <w:r w:rsidRPr="003B4490">
        <w:rPr>
          <w:rFonts w:ascii="仿宋" w:eastAsia="仿宋" w:hAnsi="仿宋" w:cs="Arial"/>
          <w:color w:val="000000"/>
          <w:kern w:val="0"/>
          <w:sz w:val="32"/>
          <w:szCs w:val="32"/>
        </w:rPr>
        <w:t>现将2017年度</w:t>
      </w:r>
      <w:r w:rsidRP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江西省高校</w:t>
      </w:r>
      <w:r w:rsidRPr="003B4490">
        <w:rPr>
          <w:rFonts w:ascii="仿宋" w:eastAsia="仿宋" w:hAnsi="仿宋" w:cs="Arial"/>
          <w:color w:val="000000"/>
          <w:kern w:val="0"/>
          <w:sz w:val="32"/>
          <w:szCs w:val="32"/>
        </w:rPr>
        <w:t>人文社会科学研究项目申报工作有关事项通知如下：</w:t>
      </w:r>
    </w:p>
    <w:p w:rsidR="00B37083" w:rsidRPr="00E87CAA" w:rsidRDefault="001D01E3" w:rsidP="00876C11">
      <w:pPr>
        <w:spacing w:line="580" w:lineRule="exact"/>
        <w:ind w:firstLineChars="200" w:firstLine="640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E87CAA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一、项目类别及资助额度</w:t>
      </w:r>
    </w:p>
    <w:p w:rsidR="00B37083" w:rsidRPr="00E87CAA" w:rsidRDefault="009643A2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1.</w:t>
      </w:r>
      <w:r w:rsidR="00BE3E77" w:rsidRPr="003B4490">
        <w:rPr>
          <w:rFonts w:ascii="仿宋" w:eastAsia="仿宋" w:hAnsi="仿宋" w:cs="Arial"/>
          <w:color w:val="000000"/>
          <w:kern w:val="0"/>
          <w:sz w:val="32"/>
          <w:szCs w:val="32"/>
        </w:rPr>
        <w:t>研究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项目分为：（1）规划项目，资助经费不超过1</w:t>
      </w:r>
      <w:r w:rsidR="00B3708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.5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万元；（2）青年项目，资助经费不超过</w:t>
      </w:r>
      <w:r w:rsidR="00B3708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万元；（3）专项任务项目</w:t>
      </w:r>
      <w:r w:rsidR="00E73C31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（</w:t>
      </w:r>
      <w:r w:rsidR="00E73C31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高校思想政治工作</w:t>
      </w:r>
      <w:r w:rsidR="00E73C31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）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，</w:t>
      </w:r>
      <w:r w:rsidR="00E73C31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资助经费</w:t>
      </w:r>
      <w:r w:rsidR="00BE3E77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不超过</w:t>
      </w:r>
      <w:r w:rsidR="008F5961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</w:t>
      </w:r>
      <w:r w:rsidR="00E73C31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万元</w:t>
      </w:r>
      <w:r w:rsidR="00923BC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。</w:t>
      </w:r>
      <w:r w:rsidR="0025206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根据</w:t>
      </w:r>
      <w:r w:rsidR="009D0C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我省高校财政拨款政策规定，项目</w:t>
      </w:r>
      <w:r w:rsidR="00851994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研究</w:t>
      </w:r>
      <w:r w:rsidR="009D0C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经费由各高校从财政拨款中统筹列支。</w:t>
      </w:r>
    </w:p>
    <w:p w:rsidR="00923BC3" w:rsidRPr="00E87CAA" w:rsidRDefault="00801829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2.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本次项目不设申报指南，申</w:t>
      </w:r>
      <w:r w:rsidR="006E4EC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报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者应</w:t>
      </w:r>
      <w:r w:rsidR="006E4EC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当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紧紧围绕党的十八大</w:t>
      </w:r>
      <w:r w:rsidR="006E4EC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以来党中央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提出的</w:t>
      </w:r>
      <w:r w:rsidR="006E4EC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治国</w:t>
      </w:r>
      <w:proofErr w:type="gramStart"/>
      <w:r w:rsidR="006E4EC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理政新观念</w:t>
      </w:r>
      <w:proofErr w:type="gramEnd"/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新思想新</w:t>
      </w:r>
      <w:r w:rsidR="006E4EC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战略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，</w:t>
      </w:r>
      <w:r w:rsidR="00BC5D4F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紧密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结合“十三五”时期国家</w:t>
      </w:r>
      <w:r w:rsidR="006E4EC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和我省</w:t>
      </w:r>
      <w:r w:rsidR="00B37083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经济社会发展及学科发展的需要，根据自身的研究基础和特长，自行拟定研究课题。</w:t>
      </w:r>
    </w:p>
    <w:p w:rsidR="000B06A0" w:rsidRPr="00E87CAA" w:rsidRDefault="00801829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3.</w:t>
      </w:r>
      <w:r w:rsidR="00B7646E" w:rsidRPr="00B7646E">
        <w:rPr>
          <w:rFonts w:ascii="仿宋" w:eastAsia="仿宋" w:hAnsi="仿宋" w:cs="Arial"/>
          <w:color w:val="000000"/>
          <w:kern w:val="0"/>
          <w:sz w:val="32"/>
          <w:szCs w:val="32"/>
        </w:rPr>
        <w:t>为深入贯彻落实全国高校思想政治工作会议精神，进一步加强高校思想政治工作研究，继续设立</w:t>
      </w:r>
      <w:r w:rsidR="00B7646E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省高校</w:t>
      </w:r>
      <w:r w:rsidR="00B7646E" w:rsidRPr="00B7646E">
        <w:rPr>
          <w:rFonts w:ascii="仿宋" w:eastAsia="仿宋" w:hAnsi="仿宋" w:cs="Arial"/>
          <w:color w:val="000000"/>
          <w:kern w:val="0"/>
          <w:sz w:val="32"/>
          <w:szCs w:val="32"/>
        </w:rPr>
        <w:t>人文社会科学研究专项任务项目（高校思想政治工作）</w:t>
      </w:r>
      <w:r w:rsidR="00B7646E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。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专项任务</w:t>
      </w:r>
      <w:r w:rsidR="00E73C31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项目</w:t>
      </w:r>
      <w:r w:rsidR="00611A6D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由高校具有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专业技术</w:t>
      </w:r>
      <w:r w:rsidR="00611A6D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职称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和一定科研能力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的专职辅导员和心理健康</w:t>
      </w:r>
      <w:r w:rsidR="00611A6D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教育工作者，以及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具有专业技术职称和一定科研能力，并在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高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lastRenderedPageBreak/>
        <w:t>校宣传部</w:t>
      </w:r>
      <w:r w:rsidR="00611A6D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、学工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处</w:t>
      </w:r>
      <w:r w:rsidR="00611A6D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、团委和院系党总支、学工办、团总支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从事思想政治工作的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人员</w:t>
      </w:r>
      <w:r w:rsidR="00611A6D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，围绕中央和省委关于加强和改进</w:t>
      </w:r>
      <w:r w:rsidR="008F5961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新形势下</w:t>
      </w:r>
      <w:r w:rsidR="00611A6D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高校</w:t>
      </w:r>
      <w:r w:rsidR="00CC28C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思想政治</w:t>
      </w:r>
      <w:r w:rsidR="0097517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工作的新部署新要求，结合高校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思想政治</w:t>
      </w:r>
      <w:r w:rsidR="0097517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工作实际，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拟定研究课题</w:t>
      </w:r>
      <w:r w:rsidR="0097517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。</w:t>
      </w:r>
    </w:p>
    <w:p w:rsidR="00E73C31" w:rsidRPr="00E87CAA" w:rsidRDefault="00801829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4.</w:t>
      </w:r>
      <w:r w:rsidR="00E73C31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申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报</w:t>
      </w:r>
      <w:r w:rsidR="00E73C31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者应认真</w:t>
      </w:r>
      <w:proofErr w:type="gramStart"/>
      <w:r w:rsidR="00E73C31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查阅</w:t>
      </w:r>
      <w:r w:rsidR="00E73C31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省</w:t>
      </w:r>
      <w:proofErr w:type="gramEnd"/>
      <w:r w:rsidR="00E73C31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高校</w:t>
      </w:r>
      <w:r w:rsidR="00E73C31"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人文社会科学研究项目有关管理办法及以往有关立项资料，切实提高申报质量，避免重复申报。</w:t>
      </w:r>
    </w:p>
    <w:p w:rsidR="001D01E3" w:rsidRPr="00E87CAA" w:rsidRDefault="001D01E3" w:rsidP="00876C11">
      <w:pPr>
        <w:spacing w:line="580" w:lineRule="exact"/>
        <w:ind w:firstLineChars="200" w:firstLine="640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E87CAA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二、项目申报的学科范围</w:t>
      </w:r>
    </w:p>
    <w:p w:rsidR="00B37083" w:rsidRPr="00E87CAA" w:rsidRDefault="00B37083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/>
          <w:color w:val="000000"/>
          <w:kern w:val="0"/>
          <w:sz w:val="32"/>
          <w:szCs w:val="32"/>
        </w:rPr>
        <w:t>本次项目申报的学科范围包括：（1）马克思主义/思想政治教育；（2）哲学；（3）逻辑学；（4）宗教学；（5）语言学；（6）中国文学；（7）外国文学；（8）艺术学；（9）历史学；（10）考古学；（11）经济学；（12）管理学；（13）政治学；（14）法学；（15）社会学；（16）民族学与文化学；（17）新闻学与传播学；（18）图书馆、情报与文献学；（19）教育学；（20）心理学；（21）体育学；（22）统计学；（23）港澳台问题研究；（24）国际问题研究；（25）交叉学科/综合研究。</w:t>
      </w:r>
    </w:p>
    <w:p w:rsidR="00B37083" w:rsidRPr="00E87CAA" w:rsidRDefault="001D01E3" w:rsidP="00876C11">
      <w:pPr>
        <w:spacing w:line="580" w:lineRule="exact"/>
        <w:ind w:firstLineChars="200" w:firstLine="640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E87CAA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三、申报条件</w:t>
      </w:r>
    </w:p>
    <w:p w:rsidR="00B37083" w:rsidRPr="00E87CAA" w:rsidRDefault="001D01E3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1．本次项目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只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限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全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省高校在编在岗教师申报。</w:t>
      </w:r>
    </w:p>
    <w:p w:rsidR="00B37083" w:rsidRPr="00E87CAA" w:rsidRDefault="001D01E3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2．申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报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者必须能够实际从事研究工作并真正承担和负责组织项目的实施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，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每个申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报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者限报一个项目，所列课题组成员必须征得本人同意，否则视为违规申报。</w:t>
      </w:r>
    </w:p>
    <w:p w:rsidR="00B37083" w:rsidRPr="00E87CAA" w:rsidRDefault="001D01E3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lastRenderedPageBreak/>
        <w:t>3．</w:t>
      </w:r>
      <w:r w:rsidR="00B3708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规划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项目申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报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者，应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当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为具有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副高级以上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职称的在编在岗教师。</w:t>
      </w:r>
    </w:p>
    <w:p w:rsidR="00B37083" w:rsidRPr="00E87CAA" w:rsidRDefault="001D01E3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4．青年项目申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报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者，应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当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为具有博士学位或中级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及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以上职称的在编在岗教师，年龄不超过39周岁（197</w:t>
      </w:r>
      <w:r w:rsid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8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年</w:t>
      </w:r>
      <w:r w:rsid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5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月1日以后出生）。</w:t>
      </w:r>
    </w:p>
    <w:p w:rsidR="002D3375" w:rsidRPr="00E87CAA" w:rsidRDefault="002D3375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5.201</w:t>
      </w:r>
      <w:r w:rsidR="008F5961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4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年以来获得“全国高校思想政治理论课青年教师教学能手大赛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三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等奖”及以上称号的思想政治理论课教师，经本校2名思想政治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教育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学科的高级专业技术人员推荐，不受本次申报名额限制；获得“全省高校思想政治理论课青年教师教学能手大赛一等奖”称号的思想政治理论课教师，经本校2名思想政治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教育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学科的高级专业技术人员推荐，可以在本次申报中给予优先。</w:t>
      </w:r>
    </w:p>
    <w:p w:rsidR="000B06A0" w:rsidRPr="00E87CAA" w:rsidRDefault="002D3375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6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.201</w:t>
      </w:r>
      <w:r w:rsidR="008F5961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4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年以来获得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“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全国高校辅导员年度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人物提名奖”和“全国高校辅导员职业能力大赛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三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等奖</w:t>
      </w:r>
      <w:r w:rsidR="00CE20D7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”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及以上称号</w:t>
      </w:r>
      <w:r w:rsidR="00CE20D7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，</w:t>
      </w:r>
      <w:r w:rsidR="005E14CA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且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连续从事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专职辅导员工作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3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年</w:t>
      </w:r>
      <w:r w:rsidR="0080182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及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以上（截止时间为201</w:t>
      </w:r>
      <w:r w:rsid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7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年</w:t>
      </w:r>
      <w:r w:rsid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5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月</w:t>
      </w:r>
      <w:r w:rsid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日），</w:t>
      </w:r>
      <w:r w:rsidR="007D30B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现</w:t>
      </w:r>
      <w:r w:rsidR="005E14CA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仍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从事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专职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辅导员工作的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申报者，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经本校2名思想政治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教育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学科的高级专业技术人员推荐，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不受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本次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申报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名额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限制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；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获得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“全省高校辅导员年度人物”和“全省高校辅导员职业能力大赛一等奖”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称号</w:t>
      </w:r>
      <w:r w:rsidR="0052349E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，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且连续从事</w:t>
      </w:r>
      <w:r w:rsidR="0080182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专职辅导员工作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3</w:t>
      </w:r>
      <w:r w:rsidR="0080182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年及以上（截止时间为201</w:t>
      </w:r>
      <w:r w:rsid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7</w:t>
      </w:r>
      <w:r w:rsidR="0080182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年</w:t>
      </w:r>
      <w:r w:rsid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5</w:t>
      </w:r>
      <w:r w:rsidR="0080182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月</w:t>
      </w:r>
      <w:r w:rsid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</w:t>
      </w:r>
      <w:r w:rsidR="0080182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日）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，</w:t>
      </w:r>
      <w:r w:rsidR="005E14CA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现仍</w:t>
      </w:r>
      <w:r w:rsidR="0080182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从事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专职</w:t>
      </w:r>
      <w:r w:rsidR="0080182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辅导员工作的申报者，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经本校2名思想政治</w:t>
      </w:r>
      <w:r w:rsidR="001631FC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教育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学科的高级专业技术人员推荐，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可</w:t>
      </w:r>
      <w:r w:rsidR="009643A2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在本次申报中给予优先</w:t>
      </w:r>
      <w:r w:rsidR="000B06A0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。</w:t>
      </w:r>
    </w:p>
    <w:p w:rsidR="001D01E3" w:rsidRPr="00E87CAA" w:rsidRDefault="008F5961" w:rsidP="00876C11">
      <w:pPr>
        <w:spacing w:line="58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lastRenderedPageBreak/>
        <w:t>7</w:t>
      </w:r>
      <w:r w:rsidR="001D01E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．</w:t>
      </w:r>
      <w:r w:rsidR="00BC5D4F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正在研究</w:t>
      </w:r>
      <w:r w:rsidR="001D01E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的省高校人文社会科学研究项目</w:t>
      </w:r>
      <w:r w:rsidR="00B3708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</w:t>
      </w:r>
      <w:r w:rsidR="001D01E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(含</w:t>
      </w:r>
      <w:r w:rsidR="00B3708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重点类项目、一般</w:t>
      </w:r>
      <w:r w:rsidR="00923BC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类</w:t>
      </w:r>
      <w:r w:rsidR="00B3708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项目、</w:t>
      </w:r>
      <w:r w:rsidR="001D01E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专项</w:t>
      </w:r>
      <w:r w:rsidR="00B3708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任务</w:t>
      </w:r>
      <w:r w:rsidR="001D01E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项目</w:t>
      </w:r>
      <w:r w:rsidR="00B3708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、委托项目)</w:t>
      </w:r>
      <w:r w:rsidR="001D01E3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负责人不得申报本次项目。</w:t>
      </w:r>
    </w:p>
    <w:p w:rsidR="00A151E5" w:rsidRPr="00E87CAA" w:rsidRDefault="001D01E3" w:rsidP="00876C11">
      <w:pPr>
        <w:spacing w:line="580" w:lineRule="exact"/>
        <w:ind w:firstLineChars="200" w:firstLine="640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E87CAA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四、申报办法</w:t>
      </w:r>
    </w:p>
    <w:p w:rsidR="001D01E3" w:rsidRPr="00E87CAA" w:rsidRDefault="001D01E3" w:rsidP="00876C11">
      <w:pPr>
        <w:spacing w:line="58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1．本次项目申报采取网上申报方式。</w:t>
      </w:r>
      <w:r w:rsidR="00801829"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各高校要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严格按照《关于网上申报201</w:t>
      </w:r>
      <w:r w:rsidR="003B4490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7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年度省高校人文社会科学研究项目的说明》（见附件1）申报。网上提交的《申请评审书》要和纸质《申请评审书》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一致，学校科研</w:t>
      </w:r>
      <w:r w:rsidR="00BE3E77">
        <w:rPr>
          <w:rFonts w:ascii="仿宋" w:eastAsia="仿宋" w:hAnsi="仿宋" w:hint="eastAsia"/>
          <w:color w:val="000000"/>
          <w:sz w:val="32"/>
          <w:szCs w:val="32"/>
        </w:rPr>
        <w:t>管理部门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要对申报课题进行审核把关，并填写审核意见。</w:t>
      </w:r>
      <w:r w:rsidRPr="00E87CAA">
        <w:rPr>
          <w:rFonts w:ascii="仿宋" w:eastAsia="仿宋" w:hAnsi="仿宋" w:cs="Arial" w:hint="eastAsia"/>
          <w:color w:val="000000"/>
          <w:sz w:val="32"/>
          <w:szCs w:val="32"/>
        </w:rPr>
        <w:t>有关项目申报系统及技术问题请咨询江西财经大学</w:t>
      </w:r>
      <w:r w:rsidR="005944AB" w:rsidRPr="00E87CAA">
        <w:rPr>
          <w:rFonts w:ascii="仿宋" w:eastAsia="仿宋" w:hAnsi="仿宋"/>
          <w:color w:val="000000"/>
          <w:sz w:val="32"/>
          <w:szCs w:val="32"/>
        </w:rPr>
        <w:t>李华旸</w:t>
      </w:r>
      <w:r w:rsidR="00BE3E77">
        <w:rPr>
          <w:rFonts w:ascii="仿宋" w:eastAsia="仿宋" w:hAnsi="仿宋" w:hint="eastAsia"/>
          <w:color w:val="000000"/>
          <w:sz w:val="32"/>
          <w:szCs w:val="32"/>
        </w:rPr>
        <w:t>老师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，联系电话：</w:t>
      </w:r>
      <w:r w:rsidR="005944AB" w:rsidRPr="00E87CAA">
        <w:rPr>
          <w:rFonts w:ascii="仿宋" w:eastAsia="仿宋" w:hAnsi="仿宋" w:hint="eastAsia"/>
          <w:color w:val="000000"/>
          <w:sz w:val="32"/>
          <w:szCs w:val="32"/>
        </w:rPr>
        <w:t>13970854729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73576" w:rsidRPr="00E87CAA" w:rsidRDefault="001D01E3" w:rsidP="00876C11">
      <w:pPr>
        <w:pStyle w:val="a9"/>
        <w:spacing w:line="580" w:lineRule="exact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2．</w:t>
      </w:r>
      <w:r w:rsidR="00BC5D4F"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</w:t>
      </w:r>
      <w:r w:rsidR="00FD35CF"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本次申报实行限额申报，</w:t>
      </w:r>
      <w:r w:rsidR="00B73576" w:rsidRPr="00E87CAA">
        <w:rPr>
          <w:rFonts w:ascii="仿宋" w:eastAsia="仿宋" w:hAnsi="仿宋" w:cs="Arial" w:hint="eastAsia"/>
          <w:color w:val="000000"/>
          <w:sz w:val="32"/>
          <w:szCs w:val="32"/>
        </w:rPr>
        <w:t>各高校</w:t>
      </w:r>
      <w:r w:rsidR="00BE3E77">
        <w:rPr>
          <w:rFonts w:ascii="仿宋" w:eastAsia="仿宋" w:hAnsi="仿宋" w:cs="Arial" w:hint="eastAsia"/>
          <w:color w:val="000000"/>
          <w:sz w:val="32"/>
          <w:szCs w:val="32"/>
        </w:rPr>
        <w:t>研究</w:t>
      </w:r>
      <w:r w:rsidR="00B73576" w:rsidRPr="00E87CAA">
        <w:rPr>
          <w:rFonts w:ascii="仿宋" w:eastAsia="仿宋" w:hAnsi="仿宋" w:cs="Arial" w:hint="eastAsia"/>
          <w:color w:val="000000"/>
          <w:sz w:val="32"/>
          <w:szCs w:val="32"/>
        </w:rPr>
        <w:t>项目申报数</w:t>
      </w:r>
      <w:r w:rsidR="00FD35CF"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详见</w:t>
      </w:r>
      <w:r w:rsidR="00B73576" w:rsidRPr="00E87CAA">
        <w:rPr>
          <w:rFonts w:ascii="仿宋" w:eastAsia="仿宋" w:hAnsi="仿宋" w:cs="Arial" w:hint="eastAsia"/>
          <w:color w:val="000000"/>
          <w:sz w:val="32"/>
          <w:szCs w:val="32"/>
        </w:rPr>
        <w:t>附件2</w:t>
      </w:r>
      <w:r w:rsidR="00FD35CF" w:rsidRPr="00E87CAA">
        <w:rPr>
          <w:rFonts w:ascii="仿宋" w:eastAsia="仿宋" w:hAnsi="仿宋" w:cs="Arial" w:hint="eastAsia"/>
          <w:color w:val="000000"/>
          <w:sz w:val="32"/>
          <w:szCs w:val="32"/>
        </w:rPr>
        <w:t>。</w:t>
      </w:r>
    </w:p>
    <w:p w:rsidR="001D01E3" w:rsidRPr="00E87CAA" w:rsidRDefault="001D01E3" w:rsidP="00876C11">
      <w:pPr>
        <w:pStyle w:val="a9"/>
        <w:spacing w:line="580" w:lineRule="exact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3．申报材料</w:t>
      </w:r>
      <w:r w:rsidR="00BC5D4F"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为</w:t>
      </w: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：</w:t>
      </w:r>
    </w:p>
    <w:p w:rsidR="001D01E3" w:rsidRPr="00E87CAA" w:rsidRDefault="001D01E3" w:rsidP="00876C11">
      <w:pPr>
        <w:pStyle w:val="a9"/>
        <w:spacing w:line="580" w:lineRule="exact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（1）《江西省高校人文社会科学研究项目申请评审书》，</w:t>
      </w:r>
      <w:r w:rsidRPr="00E87CAA">
        <w:rPr>
          <w:rFonts w:ascii="仿宋" w:eastAsia="仿宋" w:hAnsi="仿宋" w:cs="仿宋_GB2312" w:hint="eastAsia"/>
          <w:color w:val="000000"/>
          <w:sz w:val="32"/>
          <w:szCs w:val="32"/>
        </w:rPr>
        <w:t>统一用A4纸双面打印</w:t>
      </w:r>
      <w:r w:rsidR="003B4490">
        <w:rPr>
          <w:rFonts w:ascii="仿宋" w:eastAsia="仿宋" w:hAnsi="仿宋" w:cs="仿宋_GB2312" w:hint="eastAsia"/>
          <w:color w:val="000000"/>
          <w:sz w:val="32"/>
          <w:szCs w:val="32"/>
        </w:rPr>
        <w:t>1</w:t>
      </w:r>
      <w:r w:rsidRPr="00E87CAA">
        <w:rPr>
          <w:rFonts w:ascii="仿宋" w:eastAsia="仿宋" w:hAnsi="仿宋" w:cs="仿宋_GB2312" w:hint="eastAsia"/>
          <w:color w:val="000000"/>
          <w:sz w:val="32"/>
          <w:szCs w:val="32"/>
        </w:rPr>
        <w:t>份，左侧装订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1D01E3" w:rsidRPr="00E87CAA" w:rsidRDefault="001D01E3" w:rsidP="00876C11">
      <w:pPr>
        <w:pStyle w:val="a9"/>
        <w:spacing w:line="580" w:lineRule="exact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（2）《江西省高校人文社会科学研究项目申报</w:t>
      </w:r>
      <w:r w:rsidR="00AE3B1B">
        <w:rPr>
          <w:rFonts w:ascii="仿宋" w:eastAsia="仿宋" w:hAnsi="仿宋" w:cs="Times New Roman" w:hint="eastAsia"/>
          <w:color w:val="000000"/>
          <w:sz w:val="32"/>
          <w:szCs w:val="32"/>
        </w:rPr>
        <w:t>汇总</w:t>
      </w: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表》（以校为单位填报，加盖学校公章）1份及电子版。</w:t>
      </w:r>
    </w:p>
    <w:p w:rsidR="00E73C31" w:rsidRPr="00E87CAA" w:rsidRDefault="00E73C31" w:rsidP="00876C11">
      <w:pPr>
        <w:pStyle w:val="a9"/>
        <w:spacing w:line="580" w:lineRule="exact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（3）</w:t>
      </w:r>
      <w:r w:rsidR="00F45ED8" w:rsidRPr="00E87CAA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F45ED8">
        <w:rPr>
          <w:rFonts w:ascii="仿宋" w:eastAsia="仿宋" w:hAnsi="仿宋" w:hint="eastAsia"/>
          <w:color w:val="000000"/>
          <w:sz w:val="32"/>
          <w:szCs w:val="32"/>
        </w:rPr>
        <w:t>7</w:t>
      </w:r>
      <w:r w:rsidR="00F45ED8" w:rsidRPr="00E87CAA">
        <w:rPr>
          <w:rFonts w:ascii="仿宋" w:eastAsia="仿宋" w:hAnsi="仿宋" w:hint="eastAsia"/>
          <w:color w:val="000000"/>
          <w:sz w:val="32"/>
          <w:szCs w:val="32"/>
        </w:rPr>
        <w:t>年度江西省高校人文社会科学研究</w:t>
      </w:r>
      <w:r w:rsidR="00F45ED8">
        <w:rPr>
          <w:rFonts w:ascii="仿宋" w:eastAsia="仿宋" w:hAnsi="仿宋" w:hint="eastAsia"/>
          <w:color w:val="000000"/>
          <w:sz w:val="32"/>
          <w:szCs w:val="32"/>
        </w:rPr>
        <w:t>专项任务项目</w:t>
      </w:r>
      <w:r w:rsidR="00F45ED8" w:rsidRPr="00E87CAA">
        <w:rPr>
          <w:rFonts w:ascii="仿宋" w:eastAsia="仿宋" w:hAnsi="仿宋" w:hint="eastAsia"/>
          <w:color w:val="000000"/>
          <w:sz w:val="32"/>
          <w:szCs w:val="32"/>
        </w:rPr>
        <w:t>申报</w:t>
      </w:r>
      <w:r w:rsidR="00F45ED8">
        <w:rPr>
          <w:rFonts w:ascii="仿宋" w:eastAsia="仿宋" w:hAnsi="仿宋" w:hint="eastAsia"/>
          <w:color w:val="000000"/>
          <w:sz w:val="32"/>
          <w:szCs w:val="32"/>
        </w:rPr>
        <w:t>汇总</w:t>
      </w:r>
      <w:r w:rsidR="00F45ED8" w:rsidRPr="00E87CAA">
        <w:rPr>
          <w:rFonts w:ascii="仿宋" w:eastAsia="仿宋" w:hAnsi="仿宋" w:hint="eastAsia"/>
          <w:color w:val="000000"/>
          <w:sz w:val="32"/>
          <w:szCs w:val="32"/>
        </w:rPr>
        <w:t>表</w:t>
      </w:r>
      <w:r w:rsidR="00F45ED8"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（以校为单位填报，加盖学校公章）1份及电子版</w:t>
      </w:r>
      <w:r w:rsidRPr="00E87CA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。</w:t>
      </w:r>
    </w:p>
    <w:p w:rsidR="001D01E3" w:rsidRPr="00E87CAA" w:rsidRDefault="001D01E3" w:rsidP="00876C11">
      <w:pPr>
        <w:spacing w:line="580" w:lineRule="exact"/>
        <w:ind w:firstLineChars="198" w:firstLine="634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E87CAA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五、申报时间及报送地点</w:t>
      </w:r>
    </w:p>
    <w:p w:rsidR="001D01E3" w:rsidRPr="00AE3B1B" w:rsidRDefault="001D01E3" w:rsidP="00876C11">
      <w:pPr>
        <w:spacing w:line="58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E87CAA">
        <w:rPr>
          <w:rFonts w:ascii="仿宋" w:eastAsia="仿宋" w:hAnsi="仿宋" w:hint="eastAsia"/>
          <w:color w:val="000000"/>
          <w:sz w:val="32"/>
          <w:szCs w:val="32"/>
        </w:rPr>
        <w:t>网上</w:t>
      </w:r>
      <w:proofErr w:type="gramStart"/>
      <w:r w:rsidRPr="00E87CAA">
        <w:rPr>
          <w:rFonts w:ascii="仿宋" w:eastAsia="仿宋" w:hAnsi="仿宋" w:hint="eastAsia"/>
          <w:color w:val="000000"/>
          <w:sz w:val="32"/>
          <w:szCs w:val="32"/>
        </w:rPr>
        <w:t>上</w:t>
      </w:r>
      <w:proofErr w:type="gramEnd"/>
      <w:r w:rsidRPr="00E87CAA">
        <w:rPr>
          <w:rFonts w:ascii="仿宋" w:eastAsia="仿宋" w:hAnsi="仿宋" w:hint="eastAsia"/>
          <w:color w:val="000000"/>
          <w:sz w:val="32"/>
          <w:szCs w:val="32"/>
        </w:rPr>
        <w:t>传时间：201</w:t>
      </w:r>
      <w:r w:rsidR="003B4490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943E5C">
        <w:rPr>
          <w:rFonts w:ascii="仿宋" w:eastAsia="仿宋" w:hAnsi="仿宋" w:hint="eastAsia"/>
          <w:color w:val="000000"/>
          <w:sz w:val="32"/>
          <w:szCs w:val="32"/>
        </w:rPr>
        <w:t>6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CE5A57">
        <w:rPr>
          <w:rFonts w:ascii="仿宋" w:eastAsia="仿宋" w:hAnsi="仿宋" w:hint="eastAsia"/>
          <w:color w:val="000000"/>
          <w:sz w:val="32"/>
          <w:szCs w:val="32"/>
        </w:rPr>
        <w:t>5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日-201</w:t>
      </w:r>
      <w:r w:rsidR="003B4490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8F5961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E5323C">
        <w:rPr>
          <w:rFonts w:ascii="仿宋" w:eastAsia="仿宋" w:hAnsi="仿宋" w:hint="eastAsia"/>
          <w:color w:val="000000"/>
          <w:sz w:val="32"/>
          <w:szCs w:val="32"/>
        </w:rPr>
        <w:t>5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日；申报材料以学校为单位统一报送，报送时间：201</w:t>
      </w:r>
      <w:r w:rsidR="003B4490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8F5961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E5323C">
        <w:rPr>
          <w:rFonts w:ascii="仿宋" w:eastAsia="仿宋" w:hAnsi="仿宋" w:hint="eastAsia"/>
          <w:color w:val="000000"/>
          <w:sz w:val="32"/>
          <w:szCs w:val="32"/>
        </w:rPr>
        <w:t>6</w:t>
      </w:r>
      <w:r w:rsidR="00E733AC">
        <w:rPr>
          <w:rFonts w:ascii="仿宋" w:eastAsia="仿宋" w:hAnsi="仿宋" w:hint="eastAsia"/>
          <w:color w:val="000000"/>
          <w:sz w:val="32"/>
          <w:szCs w:val="32"/>
        </w:rPr>
        <w:t>、7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日，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lastRenderedPageBreak/>
        <w:t>逾期不予受理。报送地点：南昌市红角洲学府大道589号江西科技师范大学A楼106室，联系人：赵陈晨，电话：</w:t>
      </w:r>
      <w:r w:rsidRPr="00AE3B1B">
        <w:rPr>
          <w:rFonts w:ascii="仿宋" w:eastAsia="仿宋" w:hAnsi="仿宋" w:hint="eastAsia"/>
          <w:color w:val="000000"/>
          <w:sz w:val="32"/>
          <w:szCs w:val="32"/>
        </w:rPr>
        <w:t>13870609606，邮编：330031。</w:t>
      </w:r>
      <w:r w:rsidR="00AE3B1B" w:rsidRPr="00AE3B1B">
        <w:rPr>
          <w:rFonts w:ascii="仿宋" w:eastAsia="仿宋" w:hAnsi="仿宋" w:hint="eastAsia"/>
          <w:color w:val="000000"/>
          <w:sz w:val="32"/>
          <w:szCs w:val="32"/>
        </w:rPr>
        <w:t>《</w:t>
      </w:r>
      <w:hyperlink r:id="rId6" w:history="1">
        <w:r w:rsidR="009F3EC7" w:rsidRPr="009F3EC7">
          <w:rPr>
            <w:rStyle w:val="a7"/>
            <w:rFonts w:ascii="仿宋" w:eastAsia="仿宋" w:hAnsi="仿宋" w:hint="eastAsia"/>
            <w:color w:val="000000"/>
            <w:sz w:val="32"/>
            <w:szCs w:val="32"/>
            <w:u w:val="none"/>
          </w:rPr>
          <w:t>项目申报汇总表》电子版请发送jxgxsk@126.com</w:t>
        </w:r>
      </w:hyperlink>
      <w:r w:rsidR="00AE3B1B" w:rsidRPr="00AE3B1B">
        <w:rPr>
          <w:rFonts w:ascii="仿宋" w:eastAsia="仿宋" w:hAnsi="仿宋" w:hint="eastAsia"/>
          <w:color w:val="000000"/>
          <w:sz w:val="32"/>
          <w:szCs w:val="32"/>
        </w:rPr>
        <w:t>。</w:t>
      </w:r>
      <w:r w:rsidRPr="00AE3B1B">
        <w:rPr>
          <w:rFonts w:ascii="仿宋" w:eastAsia="仿宋" w:hAnsi="仿宋" w:hint="eastAsia"/>
          <w:color w:val="000000"/>
          <w:sz w:val="32"/>
          <w:szCs w:val="32"/>
        </w:rPr>
        <w:t>邮寄材料</w:t>
      </w:r>
      <w:proofErr w:type="gramStart"/>
      <w:r w:rsidRPr="00AE3B1B">
        <w:rPr>
          <w:rFonts w:ascii="仿宋" w:eastAsia="仿宋" w:hAnsi="仿宋" w:hint="eastAsia"/>
          <w:color w:val="000000"/>
          <w:sz w:val="32"/>
          <w:szCs w:val="32"/>
        </w:rPr>
        <w:t>请保证</w:t>
      </w:r>
      <w:proofErr w:type="gramEnd"/>
      <w:r w:rsidRPr="00AE3B1B">
        <w:rPr>
          <w:rFonts w:ascii="仿宋" w:eastAsia="仿宋" w:hAnsi="仿宋" w:hint="eastAsia"/>
          <w:color w:val="000000"/>
          <w:sz w:val="32"/>
          <w:szCs w:val="32"/>
        </w:rPr>
        <w:t>在</w:t>
      </w:r>
      <w:r w:rsidR="008F5961" w:rsidRPr="00AE3B1B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AE3B1B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E5323C" w:rsidRPr="00AE3B1B">
        <w:rPr>
          <w:rFonts w:ascii="仿宋" w:eastAsia="仿宋" w:hAnsi="仿宋" w:hint="eastAsia"/>
          <w:color w:val="000000"/>
          <w:sz w:val="32"/>
          <w:szCs w:val="32"/>
        </w:rPr>
        <w:t>8</w:t>
      </w:r>
      <w:r w:rsidRPr="00AE3B1B">
        <w:rPr>
          <w:rFonts w:ascii="仿宋" w:eastAsia="仿宋" w:hAnsi="仿宋" w:hint="eastAsia"/>
          <w:color w:val="000000"/>
          <w:sz w:val="32"/>
          <w:szCs w:val="32"/>
        </w:rPr>
        <w:t>日前收到，逾期不予受理。</w:t>
      </w:r>
    </w:p>
    <w:p w:rsidR="00975173" w:rsidRPr="00AE3B1B" w:rsidRDefault="009D1873" w:rsidP="00876C11">
      <w:pPr>
        <w:tabs>
          <w:tab w:val="left" w:pos="900"/>
        </w:tabs>
        <w:spacing w:line="58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AE3B1B">
        <w:rPr>
          <w:rFonts w:ascii="仿宋" w:eastAsia="仿宋" w:hAnsi="仿宋" w:hint="eastAsia"/>
          <w:color w:val="000000"/>
          <w:sz w:val="32"/>
          <w:szCs w:val="32"/>
        </w:rPr>
        <w:t>省教育厅社政处联系人：彭桂生，联系电话：86765067。</w:t>
      </w:r>
    </w:p>
    <w:p w:rsidR="001D01E3" w:rsidRPr="00E87CAA" w:rsidRDefault="001D01E3" w:rsidP="00876C11">
      <w:pPr>
        <w:tabs>
          <w:tab w:val="left" w:pos="900"/>
        </w:tabs>
        <w:spacing w:line="580" w:lineRule="exact"/>
        <w:ind w:firstLine="645"/>
        <w:rPr>
          <w:rFonts w:ascii="仿宋" w:eastAsia="仿宋" w:hAnsi="仿宋" w:cs="宋体"/>
          <w:color w:val="000000"/>
          <w:sz w:val="32"/>
          <w:szCs w:val="32"/>
        </w:rPr>
      </w:pPr>
      <w:r w:rsidRPr="00E87CAA">
        <w:rPr>
          <w:rFonts w:ascii="仿宋" w:eastAsia="仿宋" w:hAnsi="仿宋" w:hint="eastAsia"/>
          <w:color w:val="000000"/>
          <w:sz w:val="32"/>
          <w:szCs w:val="32"/>
        </w:rPr>
        <w:t xml:space="preserve">                                                                                        </w:t>
      </w:r>
    </w:p>
    <w:p w:rsidR="00013FE5" w:rsidRPr="00E87CAA" w:rsidRDefault="001D01E3" w:rsidP="00876C11">
      <w:pPr>
        <w:spacing w:line="580" w:lineRule="exact"/>
        <w:ind w:leftChars="304" w:left="1918" w:hangingChars="400" w:hanging="1280"/>
        <w:rPr>
          <w:rFonts w:ascii="仿宋" w:eastAsia="仿宋" w:hAnsi="仿宋" w:cs="Courier New"/>
          <w:color w:val="000000"/>
          <w:sz w:val="32"/>
          <w:szCs w:val="32"/>
        </w:rPr>
      </w:pPr>
      <w:r w:rsidRPr="00E87CAA">
        <w:rPr>
          <w:rFonts w:ascii="仿宋" w:eastAsia="仿宋" w:hAnsi="仿宋" w:hint="eastAsia"/>
          <w:color w:val="000000"/>
          <w:sz w:val="32"/>
          <w:szCs w:val="32"/>
        </w:rPr>
        <w:t>附件</w:t>
      </w:r>
      <w:r w:rsidR="00C2355E" w:rsidRPr="00E87CAA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1.</w:t>
      </w: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关于网上申报201</w:t>
      </w:r>
      <w:r w:rsidR="003B4490">
        <w:rPr>
          <w:rFonts w:ascii="仿宋" w:eastAsia="仿宋" w:hAnsi="仿宋" w:cs="Courier New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年度</w:t>
      </w:r>
      <w:r w:rsidR="00013FE5" w:rsidRPr="00E87CAA">
        <w:rPr>
          <w:rFonts w:ascii="仿宋" w:eastAsia="仿宋" w:hAnsi="仿宋" w:cs="Courier New" w:hint="eastAsia"/>
          <w:color w:val="000000"/>
          <w:sz w:val="32"/>
          <w:szCs w:val="32"/>
        </w:rPr>
        <w:t>江西</w:t>
      </w: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省高校人文社会科学</w:t>
      </w:r>
    </w:p>
    <w:p w:rsidR="001D01E3" w:rsidRPr="00E87CAA" w:rsidRDefault="001D01E3" w:rsidP="00876C11">
      <w:pPr>
        <w:spacing w:line="580" w:lineRule="exact"/>
        <w:ind w:leftChars="684" w:left="1436" w:firstLineChars="50" w:firstLine="160"/>
        <w:rPr>
          <w:rFonts w:ascii="仿宋" w:eastAsia="仿宋" w:hAnsi="仿宋" w:cs="Courier New"/>
          <w:color w:val="000000"/>
          <w:sz w:val="32"/>
          <w:szCs w:val="32"/>
        </w:rPr>
      </w:pP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研究项目的说明</w:t>
      </w:r>
    </w:p>
    <w:p w:rsidR="00B73576" w:rsidRPr="00E87CAA" w:rsidRDefault="00B73576" w:rsidP="00876C11">
      <w:pPr>
        <w:spacing w:line="580" w:lineRule="exact"/>
        <w:ind w:leftChars="760" w:left="1596"/>
        <w:rPr>
          <w:rFonts w:ascii="仿宋" w:eastAsia="仿宋" w:hAnsi="仿宋" w:cs="Courier New"/>
          <w:color w:val="000000"/>
          <w:sz w:val="32"/>
          <w:szCs w:val="32"/>
        </w:rPr>
      </w:pP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2.</w:t>
      </w:r>
      <w:r w:rsidR="003B4490">
        <w:rPr>
          <w:rFonts w:ascii="仿宋" w:eastAsia="仿宋" w:hAnsi="仿宋" w:cs="Courier New" w:hint="eastAsia"/>
          <w:color w:val="000000"/>
          <w:sz w:val="32"/>
          <w:szCs w:val="32"/>
        </w:rPr>
        <w:t>2017年度江西省高校人文社会科学研究项目</w:t>
      </w: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申报</w:t>
      </w:r>
      <w:r w:rsidR="0046160C">
        <w:rPr>
          <w:rFonts w:ascii="仿宋" w:eastAsia="仿宋" w:hAnsi="仿宋" w:cs="Courier New" w:hint="eastAsia"/>
          <w:color w:val="000000"/>
          <w:sz w:val="32"/>
          <w:szCs w:val="32"/>
        </w:rPr>
        <w:t>名额</w:t>
      </w:r>
    </w:p>
    <w:p w:rsidR="001D01E3" w:rsidRPr="00E87CAA" w:rsidRDefault="00B73576" w:rsidP="00876C11">
      <w:pPr>
        <w:spacing w:line="580" w:lineRule="exact"/>
        <w:ind w:leftChars="760" w:left="1596"/>
        <w:rPr>
          <w:rFonts w:ascii="仿宋" w:eastAsia="仿宋" w:hAnsi="仿宋" w:cs="Courier New"/>
          <w:color w:val="000000"/>
          <w:sz w:val="32"/>
          <w:szCs w:val="32"/>
        </w:rPr>
      </w:pP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3</w:t>
      </w:r>
      <w:r w:rsidR="001D01E3" w:rsidRPr="00E87CAA">
        <w:rPr>
          <w:rFonts w:ascii="仿宋" w:eastAsia="仿宋" w:hAnsi="仿宋" w:cs="Courier New" w:hint="eastAsia"/>
          <w:color w:val="000000"/>
          <w:sz w:val="32"/>
          <w:szCs w:val="32"/>
        </w:rPr>
        <w:t>.</w:t>
      </w:r>
      <w:r w:rsidR="00013FE5" w:rsidRPr="00E87CAA">
        <w:rPr>
          <w:rFonts w:ascii="仿宋" w:eastAsia="仿宋" w:hAnsi="仿宋" w:cs="Courier New" w:hint="eastAsia"/>
          <w:color w:val="000000"/>
          <w:sz w:val="32"/>
          <w:szCs w:val="32"/>
        </w:rPr>
        <w:t>201</w:t>
      </w:r>
      <w:r w:rsidR="003B4490">
        <w:rPr>
          <w:rFonts w:ascii="仿宋" w:eastAsia="仿宋" w:hAnsi="仿宋" w:cs="Courier New" w:hint="eastAsia"/>
          <w:color w:val="000000"/>
          <w:sz w:val="32"/>
          <w:szCs w:val="32"/>
        </w:rPr>
        <w:t>7</w:t>
      </w:r>
      <w:r w:rsidR="00013FE5" w:rsidRPr="00E87CAA">
        <w:rPr>
          <w:rFonts w:ascii="仿宋" w:eastAsia="仿宋" w:hAnsi="仿宋" w:cs="Courier New" w:hint="eastAsia"/>
          <w:color w:val="000000"/>
          <w:sz w:val="32"/>
          <w:szCs w:val="32"/>
        </w:rPr>
        <w:t>年度</w:t>
      </w:r>
      <w:r w:rsidR="001D01E3" w:rsidRPr="00E87CAA">
        <w:rPr>
          <w:rFonts w:ascii="仿宋" w:eastAsia="仿宋" w:hAnsi="仿宋" w:cs="Courier New" w:hint="eastAsia"/>
          <w:color w:val="000000"/>
          <w:sz w:val="32"/>
          <w:szCs w:val="32"/>
        </w:rPr>
        <w:t>江西省高校人文社会科学研究项目申报</w:t>
      </w:r>
      <w:r w:rsidR="0046160C">
        <w:rPr>
          <w:rFonts w:ascii="仿宋" w:eastAsia="仿宋" w:hAnsi="仿宋" w:cs="Courier New" w:hint="eastAsia"/>
          <w:color w:val="000000"/>
          <w:sz w:val="32"/>
          <w:szCs w:val="32"/>
        </w:rPr>
        <w:t>汇总</w:t>
      </w:r>
      <w:r w:rsidR="001D01E3" w:rsidRPr="00E87CAA">
        <w:rPr>
          <w:rFonts w:ascii="仿宋" w:eastAsia="仿宋" w:hAnsi="仿宋" w:cs="Courier New" w:hint="eastAsia"/>
          <w:color w:val="000000"/>
          <w:sz w:val="32"/>
          <w:szCs w:val="32"/>
        </w:rPr>
        <w:t>表</w:t>
      </w:r>
    </w:p>
    <w:p w:rsidR="00FD35CF" w:rsidRPr="00E87CAA" w:rsidRDefault="00FD35CF" w:rsidP="00876C11">
      <w:pPr>
        <w:spacing w:line="580" w:lineRule="exact"/>
        <w:ind w:leftChars="760" w:left="1596"/>
        <w:rPr>
          <w:rFonts w:ascii="仿宋" w:eastAsia="仿宋" w:hAnsi="仿宋" w:cs="Courier New"/>
          <w:color w:val="000000"/>
          <w:sz w:val="32"/>
          <w:szCs w:val="32"/>
        </w:rPr>
      </w:pP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4.201</w:t>
      </w:r>
      <w:r w:rsidR="003B4490">
        <w:rPr>
          <w:rFonts w:ascii="仿宋" w:eastAsia="仿宋" w:hAnsi="仿宋" w:cs="Courier New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年度江西省高校人文社会科学研究</w:t>
      </w:r>
      <w:r w:rsidR="0046160C">
        <w:rPr>
          <w:rFonts w:ascii="仿宋" w:eastAsia="仿宋" w:hAnsi="仿宋" w:cs="Courier New" w:hint="eastAsia"/>
          <w:color w:val="000000"/>
          <w:sz w:val="32"/>
          <w:szCs w:val="32"/>
        </w:rPr>
        <w:t>专项</w:t>
      </w:r>
      <w:r w:rsidR="0014181A">
        <w:rPr>
          <w:rFonts w:ascii="仿宋" w:eastAsia="仿宋" w:hAnsi="仿宋" w:cs="Courier New" w:hint="eastAsia"/>
          <w:color w:val="000000"/>
          <w:sz w:val="32"/>
          <w:szCs w:val="32"/>
        </w:rPr>
        <w:t>任务项目</w:t>
      </w: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申报</w:t>
      </w:r>
      <w:r w:rsidR="0046160C">
        <w:rPr>
          <w:rFonts w:ascii="仿宋" w:eastAsia="仿宋" w:hAnsi="仿宋" w:cs="Courier New" w:hint="eastAsia"/>
          <w:color w:val="000000"/>
          <w:sz w:val="32"/>
          <w:szCs w:val="32"/>
        </w:rPr>
        <w:t>汇总</w:t>
      </w:r>
      <w:r w:rsidRPr="00E87CAA">
        <w:rPr>
          <w:rFonts w:ascii="仿宋" w:eastAsia="仿宋" w:hAnsi="仿宋" w:cs="Courier New" w:hint="eastAsia"/>
          <w:color w:val="000000"/>
          <w:sz w:val="32"/>
          <w:szCs w:val="32"/>
        </w:rPr>
        <w:t>表</w:t>
      </w:r>
    </w:p>
    <w:p w:rsidR="00FD35CF" w:rsidRPr="00E87CAA" w:rsidRDefault="00FD35CF" w:rsidP="00876C11">
      <w:pPr>
        <w:spacing w:line="580" w:lineRule="exact"/>
        <w:rPr>
          <w:rFonts w:ascii="仿宋" w:eastAsia="仿宋" w:hAnsi="仿宋" w:cs="Courier New"/>
          <w:color w:val="000000"/>
          <w:sz w:val="32"/>
          <w:szCs w:val="32"/>
        </w:rPr>
      </w:pPr>
    </w:p>
    <w:p w:rsidR="001D01E3" w:rsidRDefault="001D01E3" w:rsidP="00876C11">
      <w:pPr>
        <w:spacing w:line="580" w:lineRule="exact"/>
        <w:rPr>
          <w:rFonts w:ascii="仿宋" w:eastAsia="仿宋" w:hAnsi="仿宋" w:cs="Courier New"/>
          <w:color w:val="000000"/>
          <w:sz w:val="32"/>
          <w:szCs w:val="32"/>
        </w:rPr>
      </w:pPr>
    </w:p>
    <w:p w:rsidR="00876C11" w:rsidRPr="00E87CAA" w:rsidRDefault="00876C11" w:rsidP="00876C11">
      <w:pPr>
        <w:spacing w:line="580" w:lineRule="exact"/>
        <w:rPr>
          <w:rFonts w:ascii="仿宋" w:eastAsia="仿宋" w:hAnsi="仿宋" w:cs="Courier New"/>
          <w:color w:val="000000"/>
          <w:sz w:val="32"/>
          <w:szCs w:val="32"/>
        </w:rPr>
      </w:pPr>
    </w:p>
    <w:p w:rsidR="001D01E3" w:rsidRPr="00E87CAA" w:rsidRDefault="001D01E3" w:rsidP="00876C11">
      <w:pPr>
        <w:spacing w:line="580" w:lineRule="exact"/>
        <w:rPr>
          <w:rFonts w:ascii="仿宋" w:eastAsia="仿宋" w:hAnsi="仿宋" w:cs="Courier New"/>
          <w:color w:val="000000"/>
          <w:sz w:val="32"/>
          <w:szCs w:val="32"/>
        </w:rPr>
      </w:pPr>
    </w:p>
    <w:p w:rsidR="001D01E3" w:rsidRPr="00E87CAA" w:rsidRDefault="00152249" w:rsidP="00876C11">
      <w:pPr>
        <w:pStyle w:val="a9"/>
        <w:spacing w:line="580" w:lineRule="exact"/>
        <w:ind w:firstLineChars="1550" w:firstLine="4960"/>
        <w:rPr>
          <w:rFonts w:ascii="仿宋" w:eastAsia="仿宋" w:hAnsi="仿宋" w:cs="Times New Roman"/>
          <w:color w:val="000000"/>
          <w:sz w:val="32"/>
          <w:szCs w:val="32"/>
        </w:rPr>
      </w:pP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</w:t>
      </w:r>
      <w:r w:rsidR="001D01E3"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江西省教育厅</w:t>
      </w:r>
    </w:p>
    <w:p w:rsidR="001D01E3" w:rsidRPr="00E87CAA" w:rsidRDefault="001D01E3" w:rsidP="00876C11">
      <w:pPr>
        <w:pStyle w:val="a9"/>
        <w:spacing w:line="580" w:lineRule="exact"/>
        <w:ind w:firstLineChars="1506" w:firstLine="4819"/>
        <w:rPr>
          <w:rFonts w:ascii="仿宋" w:eastAsia="仿宋" w:hAnsi="仿宋" w:cs="Times New Roman"/>
          <w:color w:val="000000"/>
          <w:sz w:val="32"/>
          <w:szCs w:val="32"/>
        </w:rPr>
      </w:pP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201</w:t>
      </w:r>
      <w:r w:rsidR="003B4490">
        <w:rPr>
          <w:rFonts w:ascii="仿宋" w:eastAsia="仿宋" w:hAnsi="仿宋" w:cs="Times New Roman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年</w:t>
      </w:r>
      <w:r w:rsidR="003B4490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月</w:t>
      </w:r>
      <w:r w:rsidR="00943E5C">
        <w:rPr>
          <w:rFonts w:ascii="仿宋" w:eastAsia="仿宋" w:hAnsi="仿宋" w:cs="Times New Roman" w:hint="eastAsia"/>
          <w:color w:val="000000"/>
          <w:sz w:val="32"/>
          <w:szCs w:val="32"/>
        </w:rPr>
        <w:t>26</w:t>
      </w:r>
      <w:r w:rsidRPr="00E87CAA">
        <w:rPr>
          <w:rFonts w:ascii="仿宋" w:eastAsia="仿宋" w:hAnsi="仿宋" w:cs="Times New Roman" w:hint="eastAsia"/>
          <w:color w:val="000000"/>
          <w:sz w:val="32"/>
          <w:szCs w:val="32"/>
        </w:rPr>
        <w:t>日</w:t>
      </w:r>
    </w:p>
    <w:p w:rsidR="001D01E3" w:rsidRPr="00876C11" w:rsidRDefault="001D01E3" w:rsidP="001D7400">
      <w:pPr>
        <w:spacing w:line="58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E87CAA">
        <w:rPr>
          <w:rFonts w:ascii="仿宋" w:eastAsia="仿宋" w:hAnsi="仿宋"/>
          <w:color w:val="000000"/>
          <w:sz w:val="32"/>
          <w:szCs w:val="32"/>
        </w:rPr>
        <w:br w:type="page"/>
      </w:r>
      <w:r w:rsidRPr="00876C11">
        <w:rPr>
          <w:rFonts w:ascii="黑体" w:eastAsia="黑体" w:hAnsi="黑体" w:hint="eastAsia"/>
          <w:color w:val="000000"/>
          <w:sz w:val="32"/>
          <w:szCs w:val="32"/>
        </w:rPr>
        <w:lastRenderedPageBreak/>
        <w:t>附件1</w:t>
      </w:r>
    </w:p>
    <w:p w:rsidR="001D01E3" w:rsidRPr="00AE3B1B" w:rsidRDefault="001D01E3" w:rsidP="001D01E3">
      <w:pPr>
        <w:spacing w:line="560" w:lineRule="exact"/>
        <w:rPr>
          <w:rFonts w:ascii="仿宋" w:eastAsia="仿宋" w:hAnsi="仿宋"/>
          <w:color w:val="000000"/>
          <w:sz w:val="32"/>
          <w:szCs w:val="32"/>
        </w:rPr>
      </w:pPr>
    </w:p>
    <w:p w:rsidR="00801829" w:rsidRPr="00F005EB" w:rsidRDefault="001D01E3" w:rsidP="001D01E3">
      <w:pPr>
        <w:spacing w:line="560" w:lineRule="exact"/>
        <w:jc w:val="center"/>
        <w:rPr>
          <w:rFonts w:ascii="宋体" w:hAnsi="宋体"/>
          <w:b/>
          <w:color w:val="000000"/>
          <w:sz w:val="36"/>
          <w:szCs w:val="36"/>
        </w:rPr>
      </w:pPr>
      <w:r w:rsidRPr="00F005EB">
        <w:rPr>
          <w:rFonts w:ascii="宋体" w:hAnsi="宋体"/>
          <w:b/>
          <w:color w:val="000000"/>
          <w:sz w:val="36"/>
          <w:szCs w:val="36"/>
        </w:rPr>
        <w:t>关于网上申报201</w:t>
      </w:r>
      <w:r w:rsidR="003B4490">
        <w:rPr>
          <w:rFonts w:ascii="宋体" w:hAnsi="宋体" w:hint="eastAsia"/>
          <w:b/>
          <w:color w:val="000000"/>
          <w:sz w:val="36"/>
          <w:szCs w:val="36"/>
        </w:rPr>
        <w:t>7</w:t>
      </w:r>
      <w:r w:rsidRPr="00F005EB">
        <w:rPr>
          <w:rFonts w:ascii="宋体" w:hAnsi="宋体"/>
          <w:b/>
          <w:color w:val="000000"/>
          <w:sz w:val="36"/>
          <w:szCs w:val="36"/>
        </w:rPr>
        <w:t>年度</w:t>
      </w:r>
      <w:r w:rsidR="00013FE5" w:rsidRPr="00F005EB">
        <w:rPr>
          <w:rFonts w:ascii="宋体" w:hAnsi="宋体" w:hint="eastAsia"/>
          <w:b/>
          <w:color w:val="000000"/>
          <w:sz w:val="36"/>
          <w:szCs w:val="36"/>
        </w:rPr>
        <w:t>江西</w:t>
      </w:r>
      <w:r w:rsidRPr="00F005EB">
        <w:rPr>
          <w:rFonts w:ascii="宋体" w:hAnsi="宋体"/>
          <w:b/>
          <w:color w:val="000000"/>
          <w:sz w:val="36"/>
          <w:szCs w:val="36"/>
        </w:rPr>
        <w:t>省高校</w:t>
      </w:r>
    </w:p>
    <w:p w:rsidR="001D01E3" w:rsidRPr="00F005EB" w:rsidRDefault="001D01E3" w:rsidP="00801829">
      <w:pPr>
        <w:spacing w:line="560" w:lineRule="exact"/>
        <w:jc w:val="center"/>
        <w:rPr>
          <w:rFonts w:ascii="宋体" w:hAnsi="宋体"/>
          <w:b/>
          <w:color w:val="000000"/>
          <w:sz w:val="36"/>
          <w:szCs w:val="36"/>
        </w:rPr>
      </w:pPr>
      <w:r w:rsidRPr="00F005EB">
        <w:rPr>
          <w:rFonts w:ascii="宋体" w:hAnsi="宋体"/>
          <w:b/>
          <w:color w:val="000000"/>
          <w:sz w:val="36"/>
          <w:szCs w:val="36"/>
        </w:rPr>
        <w:t>人文社会科学研究项目的说明</w:t>
      </w:r>
    </w:p>
    <w:p w:rsidR="001D01E3" w:rsidRPr="00E87CAA" w:rsidRDefault="001D01E3" w:rsidP="001D01E3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1D01E3" w:rsidRPr="00E87CAA" w:rsidRDefault="001D01E3" w:rsidP="001D01E3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E87CAA">
        <w:rPr>
          <w:rFonts w:ascii="仿宋" w:eastAsia="仿宋" w:hAnsi="仿宋"/>
          <w:color w:val="000000"/>
          <w:sz w:val="32"/>
          <w:szCs w:val="32"/>
        </w:rPr>
        <w:t>现将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3B4490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年度省高校人文社会科学研究项目</w:t>
      </w:r>
      <w:r w:rsidRPr="00E87CAA">
        <w:rPr>
          <w:rFonts w:ascii="仿宋" w:eastAsia="仿宋" w:hAnsi="仿宋"/>
          <w:color w:val="000000"/>
          <w:sz w:val="32"/>
          <w:szCs w:val="32"/>
        </w:rPr>
        <w:t>网上申报事项作如下说明：</w:t>
      </w:r>
    </w:p>
    <w:p w:rsidR="001D01E3" w:rsidRPr="00E87CAA" w:rsidRDefault="001D01E3" w:rsidP="001D01E3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E87CAA">
        <w:rPr>
          <w:rFonts w:ascii="仿宋" w:eastAsia="仿宋" w:hAnsi="仿宋"/>
          <w:color w:val="000000"/>
          <w:sz w:val="32"/>
          <w:szCs w:val="32"/>
        </w:rPr>
        <w:t>1．申请人登陆http://59.53.216.140在线填报（江西财经大学校内网址：http://172.29.4.59），填报时间为：201</w:t>
      </w:r>
      <w:r w:rsidR="003B4490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/>
          <w:color w:val="000000"/>
          <w:sz w:val="32"/>
          <w:szCs w:val="32"/>
        </w:rPr>
        <w:t>年</w:t>
      </w:r>
      <w:r w:rsidR="00943E5C">
        <w:rPr>
          <w:rFonts w:ascii="仿宋" w:eastAsia="仿宋" w:hAnsi="仿宋" w:hint="eastAsia"/>
          <w:color w:val="000000"/>
          <w:sz w:val="32"/>
          <w:szCs w:val="32"/>
        </w:rPr>
        <w:t>6</w:t>
      </w:r>
      <w:r w:rsidRPr="00E87CAA">
        <w:rPr>
          <w:rFonts w:ascii="仿宋" w:eastAsia="仿宋" w:hAnsi="仿宋"/>
          <w:color w:val="000000"/>
          <w:sz w:val="32"/>
          <w:szCs w:val="32"/>
        </w:rPr>
        <w:t>月</w:t>
      </w:r>
      <w:r w:rsidR="00CE5A57">
        <w:rPr>
          <w:rFonts w:ascii="仿宋" w:eastAsia="仿宋" w:hAnsi="仿宋" w:hint="eastAsia"/>
          <w:color w:val="000000"/>
          <w:sz w:val="32"/>
          <w:szCs w:val="32"/>
        </w:rPr>
        <w:t>5</w:t>
      </w:r>
      <w:r w:rsidRPr="00E87CAA">
        <w:rPr>
          <w:rFonts w:ascii="仿宋" w:eastAsia="仿宋" w:hAnsi="仿宋"/>
          <w:color w:val="000000"/>
          <w:sz w:val="32"/>
          <w:szCs w:val="32"/>
        </w:rPr>
        <w:t>日至201</w:t>
      </w:r>
      <w:r w:rsidR="008F5961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/>
          <w:color w:val="000000"/>
          <w:sz w:val="32"/>
          <w:szCs w:val="32"/>
        </w:rPr>
        <w:t>年</w:t>
      </w:r>
      <w:r w:rsidR="00943E5C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/>
          <w:color w:val="000000"/>
          <w:sz w:val="32"/>
          <w:szCs w:val="32"/>
        </w:rPr>
        <w:t>月</w:t>
      </w:r>
      <w:r w:rsidR="00E5323C">
        <w:rPr>
          <w:rFonts w:ascii="仿宋" w:eastAsia="仿宋" w:hAnsi="仿宋" w:hint="eastAsia"/>
          <w:color w:val="000000"/>
          <w:sz w:val="32"/>
          <w:szCs w:val="32"/>
        </w:rPr>
        <w:t>5</w:t>
      </w:r>
      <w:r w:rsidRPr="00E87CAA">
        <w:rPr>
          <w:rFonts w:ascii="仿宋" w:eastAsia="仿宋" w:hAnsi="仿宋"/>
          <w:color w:val="000000"/>
          <w:sz w:val="32"/>
          <w:szCs w:val="32"/>
        </w:rPr>
        <w:t>日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6B5DCE" w:rsidRPr="00E87CAA" w:rsidRDefault="006B5DCE" w:rsidP="006B5DCE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E87CAA">
        <w:rPr>
          <w:rFonts w:ascii="仿宋" w:eastAsia="仿宋" w:hAnsi="仿宋" w:hint="eastAsia"/>
          <w:color w:val="000000"/>
          <w:sz w:val="32"/>
          <w:szCs w:val="32"/>
        </w:rPr>
        <w:t>2．打印纸质申请书，申报人向各校科研处提交纸质申请书，纸质申请书必须和电子版本内容完全一致。纸质申请书在申报系统填写完毕后下载并打印即可。</w:t>
      </w:r>
    </w:p>
    <w:p w:rsidR="001D01E3" w:rsidRPr="00E87CAA" w:rsidRDefault="001D01E3" w:rsidP="001D01E3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E87CAA">
        <w:rPr>
          <w:rFonts w:ascii="仿宋" w:eastAsia="仿宋" w:hAnsi="仿宋"/>
          <w:color w:val="000000"/>
          <w:sz w:val="32"/>
          <w:szCs w:val="32"/>
        </w:rPr>
        <w:t>3．各校</w:t>
      </w:r>
      <w:r w:rsidRPr="00E87CAA">
        <w:rPr>
          <w:rFonts w:ascii="仿宋" w:eastAsia="仿宋" w:hAnsi="仿宋" w:hint="eastAsia"/>
          <w:color w:val="000000"/>
          <w:sz w:val="32"/>
          <w:szCs w:val="32"/>
        </w:rPr>
        <w:t>按申报项目</w:t>
      </w:r>
      <w:proofErr w:type="gramStart"/>
      <w:r w:rsidRPr="00E87CAA">
        <w:rPr>
          <w:rFonts w:ascii="仿宋" w:eastAsia="仿宋" w:hAnsi="仿宋" w:hint="eastAsia"/>
          <w:color w:val="000000"/>
          <w:sz w:val="32"/>
          <w:szCs w:val="32"/>
        </w:rPr>
        <w:t>数</w:t>
      </w:r>
      <w:r w:rsidRPr="00E87CAA">
        <w:rPr>
          <w:rFonts w:ascii="仿宋" w:eastAsia="仿宋" w:hAnsi="仿宋"/>
          <w:color w:val="000000"/>
          <w:sz w:val="32"/>
          <w:szCs w:val="32"/>
        </w:rPr>
        <w:t>组织</w:t>
      </w:r>
      <w:proofErr w:type="gramEnd"/>
      <w:r w:rsidRPr="00E87CAA">
        <w:rPr>
          <w:rFonts w:ascii="仿宋" w:eastAsia="仿宋" w:hAnsi="仿宋"/>
          <w:color w:val="000000"/>
          <w:sz w:val="32"/>
          <w:szCs w:val="32"/>
        </w:rPr>
        <w:t>审核。审核时间不迟于201</w:t>
      </w:r>
      <w:r w:rsidR="003B4490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/>
          <w:color w:val="000000"/>
          <w:sz w:val="32"/>
          <w:szCs w:val="32"/>
        </w:rPr>
        <w:t>年</w:t>
      </w:r>
      <w:r w:rsidR="00943E5C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87CAA">
        <w:rPr>
          <w:rFonts w:ascii="仿宋" w:eastAsia="仿宋" w:hAnsi="仿宋"/>
          <w:color w:val="000000"/>
          <w:sz w:val="32"/>
          <w:szCs w:val="32"/>
        </w:rPr>
        <w:t>月</w:t>
      </w:r>
      <w:r w:rsidR="00E5323C">
        <w:rPr>
          <w:rFonts w:ascii="仿宋" w:eastAsia="仿宋" w:hAnsi="仿宋" w:hint="eastAsia"/>
          <w:color w:val="000000"/>
          <w:sz w:val="32"/>
          <w:szCs w:val="32"/>
        </w:rPr>
        <w:t>5</w:t>
      </w:r>
      <w:r w:rsidRPr="00E87CAA">
        <w:rPr>
          <w:rFonts w:ascii="仿宋" w:eastAsia="仿宋" w:hAnsi="仿宋"/>
          <w:color w:val="000000"/>
          <w:sz w:val="32"/>
          <w:szCs w:val="32"/>
        </w:rPr>
        <w:t>日。</w:t>
      </w:r>
      <w:r w:rsidR="00D30823" w:rsidRPr="00D30823">
        <w:rPr>
          <w:rFonts w:ascii="仿宋" w:eastAsia="仿宋" w:hAnsi="仿宋"/>
          <w:color w:val="000000"/>
          <w:sz w:val="32"/>
          <w:szCs w:val="32"/>
        </w:rPr>
        <w:t>有关项目申报系统及技术问题请咨询</w:t>
      </w:r>
      <w:r w:rsidRPr="00E87CAA">
        <w:rPr>
          <w:rFonts w:ascii="仿宋" w:eastAsia="仿宋" w:hAnsi="仿宋"/>
          <w:color w:val="000000"/>
          <w:sz w:val="32"/>
          <w:szCs w:val="32"/>
        </w:rPr>
        <w:t>江西</w:t>
      </w:r>
      <w:r w:rsidR="00D30823">
        <w:rPr>
          <w:rFonts w:ascii="仿宋" w:eastAsia="仿宋" w:hAnsi="仿宋"/>
          <w:color w:val="000000"/>
          <w:spacing w:val="-20"/>
          <w:sz w:val="32"/>
          <w:szCs w:val="32"/>
        </w:rPr>
        <w:t>财经大学李华旸博士</w:t>
      </w:r>
      <w:r w:rsidRPr="00E87CAA">
        <w:rPr>
          <w:rFonts w:ascii="仿宋" w:eastAsia="仿宋" w:hAnsi="仿宋"/>
          <w:color w:val="000000"/>
          <w:spacing w:val="-20"/>
          <w:sz w:val="32"/>
          <w:szCs w:val="32"/>
        </w:rPr>
        <w:t>，</w:t>
      </w:r>
      <w:r w:rsidR="00D6788F" w:rsidRPr="00E87CAA">
        <w:rPr>
          <w:rFonts w:ascii="仿宋" w:eastAsia="仿宋" w:hAnsi="仿宋" w:hint="eastAsia"/>
          <w:color w:val="000000"/>
          <w:spacing w:val="-20"/>
          <w:sz w:val="32"/>
          <w:szCs w:val="32"/>
        </w:rPr>
        <w:t>联系电话：13970854729，电子信箱</w:t>
      </w:r>
      <w:r w:rsidRPr="00E87CAA">
        <w:rPr>
          <w:rFonts w:ascii="仿宋" w:eastAsia="仿宋" w:hAnsi="仿宋"/>
          <w:color w:val="000000"/>
          <w:spacing w:val="-20"/>
          <w:sz w:val="32"/>
          <w:szCs w:val="32"/>
        </w:rPr>
        <w:t>：</w:t>
      </w:r>
      <w:hyperlink r:id="rId7" w:history="1">
        <w:r w:rsidR="009668F3" w:rsidRPr="00D30823">
          <w:rPr>
            <w:rStyle w:val="a7"/>
            <w:rFonts w:ascii="仿宋" w:eastAsia="仿宋" w:hAnsi="仿宋"/>
            <w:color w:val="000000"/>
            <w:spacing w:val="-20"/>
            <w:sz w:val="32"/>
            <w:szCs w:val="32"/>
            <w:u w:val="none"/>
          </w:rPr>
          <w:t>dariusli@163.com</w:t>
        </w:r>
      </w:hyperlink>
      <w:r w:rsidR="00202906">
        <w:rPr>
          <w:rFonts w:ascii="仿宋" w:eastAsia="仿宋" w:hAnsi="仿宋" w:hint="eastAsia"/>
          <w:color w:val="000000"/>
          <w:spacing w:val="-20"/>
          <w:sz w:val="32"/>
          <w:szCs w:val="32"/>
        </w:rPr>
        <w:t>、</w:t>
      </w:r>
      <w:r w:rsidR="009668F3" w:rsidRPr="009668F3">
        <w:rPr>
          <w:rFonts w:ascii="仿宋" w:eastAsia="仿宋" w:hAnsi="仿宋"/>
          <w:color w:val="000000"/>
          <w:spacing w:val="-20"/>
          <w:sz w:val="32"/>
          <w:szCs w:val="32"/>
        </w:rPr>
        <w:t>49834715</w:t>
      </w:r>
      <w:r w:rsidR="00AE3B1B">
        <w:rPr>
          <w:rFonts w:ascii="仿宋" w:eastAsia="仿宋" w:hAnsi="仿宋" w:hint="eastAsia"/>
          <w:color w:val="000000"/>
          <w:spacing w:val="-20"/>
          <w:sz w:val="32"/>
          <w:szCs w:val="32"/>
        </w:rPr>
        <w:t>@</w:t>
      </w:r>
      <w:r w:rsidR="00D30823">
        <w:rPr>
          <w:rFonts w:ascii="仿宋" w:eastAsia="仿宋" w:hAnsi="仿宋" w:hint="eastAsia"/>
          <w:color w:val="000000"/>
          <w:spacing w:val="-20"/>
          <w:sz w:val="32"/>
          <w:szCs w:val="32"/>
        </w:rPr>
        <w:t>qq.com</w:t>
      </w:r>
      <w:r w:rsidR="009668F3" w:rsidRPr="009668F3">
        <w:rPr>
          <w:rFonts w:ascii="仿宋" w:eastAsia="仿宋" w:hAnsi="仿宋"/>
          <w:color w:val="000000"/>
          <w:spacing w:val="-20"/>
          <w:sz w:val="32"/>
          <w:szCs w:val="32"/>
        </w:rPr>
        <w:t>，请尽量使用</w:t>
      </w:r>
      <w:r w:rsidR="009668F3" w:rsidRPr="009668F3">
        <w:rPr>
          <w:rFonts w:ascii="仿宋" w:eastAsia="仿宋" w:hAnsi="仿宋" w:hint="eastAsia"/>
          <w:color w:val="000000"/>
          <w:spacing w:val="-20"/>
          <w:sz w:val="32"/>
          <w:szCs w:val="32"/>
        </w:rPr>
        <w:t>163</w:t>
      </w:r>
      <w:r w:rsidR="009668F3">
        <w:rPr>
          <w:rFonts w:ascii="仿宋" w:eastAsia="仿宋" w:hAnsi="仿宋" w:hint="eastAsia"/>
          <w:color w:val="000000"/>
          <w:spacing w:val="-20"/>
          <w:sz w:val="32"/>
          <w:szCs w:val="32"/>
        </w:rPr>
        <w:t>或</w:t>
      </w:r>
      <w:proofErr w:type="spellStart"/>
      <w:r w:rsidR="009668F3">
        <w:rPr>
          <w:rFonts w:ascii="仿宋" w:eastAsia="仿宋" w:hAnsi="仿宋" w:hint="eastAsia"/>
          <w:color w:val="000000"/>
          <w:spacing w:val="-20"/>
          <w:sz w:val="32"/>
          <w:szCs w:val="32"/>
        </w:rPr>
        <w:t>qq</w:t>
      </w:r>
      <w:proofErr w:type="spellEnd"/>
      <w:r w:rsidR="009668F3">
        <w:rPr>
          <w:rFonts w:ascii="仿宋" w:eastAsia="仿宋" w:hAnsi="仿宋" w:hint="eastAsia"/>
          <w:color w:val="000000"/>
          <w:spacing w:val="-20"/>
          <w:sz w:val="32"/>
          <w:szCs w:val="32"/>
        </w:rPr>
        <w:t>邮箱联系</w:t>
      </w:r>
      <w:r w:rsidRPr="00E87CAA">
        <w:rPr>
          <w:rFonts w:ascii="仿宋" w:eastAsia="仿宋" w:hAnsi="仿宋"/>
          <w:color w:val="000000"/>
          <w:spacing w:val="-20"/>
          <w:sz w:val="32"/>
          <w:szCs w:val="32"/>
        </w:rPr>
        <w:t>。</w:t>
      </w:r>
    </w:p>
    <w:p w:rsidR="001D01E3" w:rsidRPr="00E87CAA" w:rsidRDefault="001D01E3" w:rsidP="001D01E3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E87CAA">
        <w:rPr>
          <w:rFonts w:ascii="仿宋" w:eastAsia="仿宋" w:hAnsi="仿宋"/>
          <w:color w:val="000000"/>
          <w:sz w:val="32"/>
          <w:szCs w:val="32"/>
        </w:rPr>
        <w:t>4．浏览器请</w:t>
      </w:r>
      <w:proofErr w:type="gramStart"/>
      <w:r w:rsidRPr="00E87CAA">
        <w:rPr>
          <w:rFonts w:ascii="仿宋" w:eastAsia="仿宋" w:hAnsi="仿宋"/>
          <w:color w:val="000000"/>
          <w:sz w:val="32"/>
          <w:szCs w:val="32"/>
        </w:rPr>
        <w:t>使用谷歌浏览器</w:t>
      </w:r>
      <w:proofErr w:type="gramEnd"/>
      <w:r w:rsidRPr="00E87CAA">
        <w:rPr>
          <w:rFonts w:ascii="仿宋" w:eastAsia="仿宋" w:hAnsi="仿宋"/>
          <w:color w:val="000000"/>
          <w:sz w:val="32"/>
          <w:szCs w:val="32"/>
        </w:rPr>
        <w:t>（chrome）或</w:t>
      </w:r>
      <w:r w:rsidR="009668F3">
        <w:rPr>
          <w:rFonts w:ascii="仿宋" w:eastAsia="仿宋" w:hAnsi="仿宋" w:hint="eastAsia"/>
          <w:color w:val="000000"/>
          <w:sz w:val="32"/>
          <w:szCs w:val="32"/>
        </w:rPr>
        <w:t>百度</w:t>
      </w:r>
      <w:r w:rsidRPr="00E87CAA">
        <w:rPr>
          <w:rFonts w:ascii="仿宋" w:eastAsia="仿宋" w:hAnsi="仿宋"/>
          <w:color w:val="000000"/>
          <w:sz w:val="32"/>
          <w:szCs w:val="32"/>
        </w:rPr>
        <w:t>浏览器</w:t>
      </w:r>
      <w:r w:rsidR="009668F3">
        <w:rPr>
          <w:rFonts w:ascii="仿宋" w:eastAsia="仿宋" w:hAnsi="仿宋" w:hint="eastAsia"/>
          <w:color w:val="000000"/>
          <w:sz w:val="32"/>
          <w:szCs w:val="32"/>
        </w:rPr>
        <w:t>、360急速模式等，</w:t>
      </w:r>
      <w:r w:rsidRPr="00E87CAA">
        <w:rPr>
          <w:rFonts w:ascii="仿宋" w:eastAsia="仿宋" w:hAnsi="仿宋"/>
          <w:color w:val="000000"/>
          <w:sz w:val="32"/>
          <w:szCs w:val="32"/>
        </w:rPr>
        <w:t>IE浏览器</w:t>
      </w:r>
      <w:r w:rsidR="009668F3">
        <w:rPr>
          <w:rFonts w:ascii="仿宋" w:eastAsia="仿宋" w:hAnsi="仿宋" w:hint="eastAsia"/>
          <w:color w:val="000000"/>
          <w:sz w:val="32"/>
          <w:szCs w:val="32"/>
        </w:rPr>
        <w:t>（版本10以下）</w:t>
      </w:r>
      <w:r w:rsidRPr="00E87CAA">
        <w:rPr>
          <w:rFonts w:ascii="仿宋" w:eastAsia="仿宋" w:hAnsi="仿宋"/>
          <w:color w:val="000000"/>
          <w:sz w:val="32"/>
          <w:szCs w:val="32"/>
        </w:rPr>
        <w:t>有可能存在脚本显示不全问题。</w:t>
      </w:r>
    </w:p>
    <w:p w:rsidR="001D01E3" w:rsidRDefault="001D01E3" w:rsidP="001D01E3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D30823" w:rsidRPr="00E87CAA" w:rsidRDefault="00D30823" w:rsidP="001D01E3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CC28C9" w:rsidRPr="00876C11" w:rsidRDefault="00CC28C9" w:rsidP="00CC28C9">
      <w:pPr>
        <w:spacing w:line="580" w:lineRule="exact"/>
        <w:rPr>
          <w:rFonts w:ascii="黑体" w:eastAsia="黑体" w:hAnsi="黑体"/>
          <w:color w:val="000000"/>
          <w:sz w:val="32"/>
          <w:szCs w:val="32"/>
        </w:rPr>
      </w:pPr>
      <w:r w:rsidRPr="00876C11">
        <w:rPr>
          <w:rFonts w:ascii="黑体" w:eastAsia="黑体" w:hAnsi="黑体" w:hint="eastAsia"/>
          <w:color w:val="000000"/>
          <w:sz w:val="32"/>
          <w:szCs w:val="32"/>
        </w:rPr>
        <w:lastRenderedPageBreak/>
        <w:t>附件2</w:t>
      </w:r>
    </w:p>
    <w:p w:rsidR="00CC28C9" w:rsidRPr="00F44532" w:rsidRDefault="00CC28C9" w:rsidP="00F44532">
      <w:pPr>
        <w:spacing w:line="560" w:lineRule="exact"/>
        <w:rPr>
          <w:rFonts w:ascii="宋体" w:hAnsi="宋体"/>
          <w:b/>
          <w:color w:val="000000"/>
          <w:sz w:val="36"/>
          <w:szCs w:val="36"/>
        </w:rPr>
      </w:pPr>
    </w:p>
    <w:p w:rsidR="00CC28C9" w:rsidRPr="00876C11" w:rsidRDefault="00F44532" w:rsidP="00F44532">
      <w:pPr>
        <w:spacing w:line="560" w:lineRule="exact"/>
        <w:jc w:val="center"/>
        <w:rPr>
          <w:rFonts w:ascii="方正小标宋简体" w:eastAsia="方正小标宋简体" w:hAnsi="宋体" w:cs="Courier New"/>
          <w:color w:val="000000"/>
          <w:spacing w:val="-16"/>
          <w:sz w:val="36"/>
          <w:szCs w:val="36"/>
        </w:rPr>
      </w:pPr>
      <w:r w:rsidRPr="00876C11">
        <w:rPr>
          <w:rFonts w:ascii="方正小标宋简体" w:eastAsia="方正小标宋简体" w:hAnsi="宋体" w:cs="Courier New" w:hint="eastAsia"/>
          <w:color w:val="000000"/>
          <w:spacing w:val="-16"/>
          <w:sz w:val="36"/>
          <w:szCs w:val="36"/>
        </w:rPr>
        <w:t>2017年度江西省高校人文社会科学研究项目申报</w:t>
      </w:r>
      <w:r w:rsidR="00B00169" w:rsidRPr="00876C11">
        <w:rPr>
          <w:rFonts w:ascii="方正小标宋简体" w:eastAsia="方正小标宋简体" w:hAnsi="宋体" w:cs="Courier New" w:hint="eastAsia"/>
          <w:color w:val="000000"/>
          <w:spacing w:val="-16"/>
          <w:sz w:val="36"/>
          <w:szCs w:val="36"/>
        </w:rPr>
        <w:t>名额</w:t>
      </w:r>
    </w:p>
    <w:p w:rsidR="00F44532" w:rsidRPr="0046160C" w:rsidRDefault="00F44532" w:rsidP="00F44532">
      <w:pPr>
        <w:spacing w:line="560" w:lineRule="exact"/>
        <w:jc w:val="center"/>
        <w:rPr>
          <w:rFonts w:ascii="宋体" w:hAnsi="宋体"/>
          <w:b/>
          <w:color w:val="000000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111"/>
        <w:gridCol w:w="1559"/>
        <w:gridCol w:w="1418"/>
        <w:gridCol w:w="992"/>
      </w:tblGrid>
      <w:tr w:rsidR="00CC28C9" w:rsidRPr="00E87CAA" w:rsidTr="00876C11">
        <w:trPr>
          <w:trHeight w:hRule="exact" w:val="672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B00169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E87CAA">
              <w:rPr>
                <w:rFonts w:ascii="宋体" w:hAnsi="宋体"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E87CAA">
              <w:rPr>
                <w:rFonts w:ascii="宋体" w:hAnsi="宋体" w:hint="eastAsia"/>
                <w:b/>
                <w:color w:val="000000"/>
                <w:sz w:val="24"/>
              </w:rPr>
              <w:t>学校名称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F053F2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E87CAA">
              <w:rPr>
                <w:rFonts w:ascii="宋体" w:hAnsi="宋体" w:hint="eastAsia"/>
                <w:b/>
                <w:color w:val="000000"/>
                <w:sz w:val="24"/>
              </w:rPr>
              <w:t>一般项目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F053F2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E87CAA">
              <w:rPr>
                <w:rFonts w:ascii="宋体" w:hAnsi="宋体" w:hint="eastAsia"/>
                <w:b/>
                <w:color w:val="000000"/>
                <w:sz w:val="24"/>
              </w:rPr>
              <w:t>专项</w:t>
            </w:r>
            <w:r w:rsidR="0046160C">
              <w:rPr>
                <w:rFonts w:ascii="宋体" w:hAnsi="宋体" w:hint="eastAsia"/>
                <w:b/>
                <w:color w:val="000000"/>
                <w:sz w:val="24"/>
              </w:rPr>
              <w:t>任务</w:t>
            </w:r>
            <w:r w:rsidRPr="00E87CAA">
              <w:rPr>
                <w:rFonts w:ascii="宋体" w:hAnsi="宋体" w:hint="eastAsia"/>
                <w:b/>
                <w:color w:val="000000"/>
                <w:sz w:val="24"/>
              </w:rPr>
              <w:t>项目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B00169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E87CAA">
              <w:rPr>
                <w:rFonts w:ascii="宋体" w:hAnsi="宋体" w:hint="eastAsia"/>
                <w:b/>
                <w:color w:val="000000"/>
                <w:sz w:val="24"/>
              </w:rPr>
              <w:t>合计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4935FD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="004935FD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CC28C9" w:rsidRPr="00E87CAA" w:rsidRDefault="004935FD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江西师范大学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50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江西财经大学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50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江西农业大学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华东交通大学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东华理工大学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江西理工大学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南昌航空大学</w:t>
            </w:r>
          </w:p>
        </w:tc>
        <w:tc>
          <w:tcPr>
            <w:tcW w:w="1559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35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8F5961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井冈山大学</w:t>
            </w:r>
          </w:p>
        </w:tc>
        <w:tc>
          <w:tcPr>
            <w:tcW w:w="1559" w:type="dxa"/>
            <w:vAlign w:val="center"/>
          </w:tcPr>
          <w:p w:rsidR="00CC28C9" w:rsidRPr="00E87CAA" w:rsidRDefault="008F5961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C92DF7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C28C9" w:rsidRPr="00E87CAA" w:rsidRDefault="008F5961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C92DF7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江西科技师范大学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11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景德镇陶瓷大学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12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赣南师范大学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13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宜春学院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14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上饶师范学院</w:t>
            </w:r>
          </w:p>
        </w:tc>
        <w:tc>
          <w:tcPr>
            <w:tcW w:w="1559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CC28C9" w:rsidRPr="00E87CAA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C28C9" w:rsidRPr="00E87CAA" w:rsidRDefault="008F5961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九江学院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16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江西中医药大学</w:t>
            </w:r>
          </w:p>
        </w:tc>
        <w:tc>
          <w:tcPr>
            <w:tcW w:w="1559" w:type="dxa"/>
            <w:vAlign w:val="center"/>
          </w:tcPr>
          <w:p w:rsidR="00CC28C9" w:rsidRPr="00E87CAA" w:rsidRDefault="004935FD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CC28C9" w:rsidRPr="00E87CAA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4935FD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CC28C9"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赣南医学院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南昌工程学院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35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19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江西警察学院</w:t>
            </w:r>
          </w:p>
        </w:tc>
        <w:tc>
          <w:tcPr>
            <w:tcW w:w="1559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23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20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新余学院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  <w:r w:rsidR="008F5961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23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21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南昌师范学院</w:t>
            </w:r>
          </w:p>
        </w:tc>
        <w:tc>
          <w:tcPr>
            <w:tcW w:w="1559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8F5961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萍乡学院</w:t>
            </w:r>
          </w:p>
        </w:tc>
        <w:tc>
          <w:tcPr>
            <w:tcW w:w="1559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8F5961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23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景德镇学院</w:t>
            </w:r>
          </w:p>
        </w:tc>
        <w:tc>
          <w:tcPr>
            <w:tcW w:w="1559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8F5961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24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江西科技学院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20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25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南昌理工学院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20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26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江西服装学院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20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27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南昌工学院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  <w:tc>
          <w:tcPr>
            <w:tcW w:w="1418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20</w:t>
            </w:r>
          </w:p>
        </w:tc>
      </w:tr>
      <w:tr w:rsidR="00CC28C9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CC28C9" w:rsidRPr="00E87CAA" w:rsidRDefault="00CC28C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28</w:t>
            </w:r>
          </w:p>
        </w:tc>
        <w:tc>
          <w:tcPr>
            <w:tcW w:w="4111" w:type="dxa"/>
            <w:vAlign w:val="center"/>
          </w:tcPr>
          <w:p w:rsidR="00CC28C9" w:rsidRPr="00E87CAA" w:rsidRDefault="00CC28C9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江西工程学院</w:t>
            </w:r>
          </w:p>
        </w:tc>
        <w:tc>
          <w:tcPr>
            <w:tcW w:w="1559" w:type="dxa"/>
            <w:vAlign w:val="center"/>
          </w:tcPr>
          <w:p w:rsidR="00CC28C9" w:rsidRPr="00E87CAA" w:rsidRDefault="00CC28C9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8F5961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C28C9" w:rsidRPr="00E87CAA" w:rsidRDefault="008F5961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C28C9" w:rsidRPr="00E87CAA" w:rsidRDefault="00143A68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8F5961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143A68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143A68" w:rsidRPr="00E87CAA" w:rsidRDefault="00143A68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29</w:t>
            </w:r>
          </w:p>
        </w:tc>
        <w:tc>
          <w:tcPr>
            <w:tcW w:w="4111" w:type="dxa"/>
            <w:vAlign w:val="center"/>
          </w:tcPr>
          <w:p w:rsidR="00143A68" w:rsidRPr="00E87CAA" w:rsidRDefault="00143A68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江西应用科技学院</w:t>
            </w:r>
          </w:p>
        </w:tc>
        <w:tc>
          <w:tcPr>
            <w:tcW w:w="1559" w:type="dxa"/>
            <w:vAlign w:val="center"/>
          </w:tcPr>
          <w:p w:rsidR="00143A68" w:rsidRPr="00E87CAA" w:rsidRDefault="00143A68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43A68" w:rsidRPr="00E87CAA" w:rsidRDefault="00143A68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43A68" w:rsidRPr="00E87CAA" w:rsidRDefault="00143A68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</w:tr>
      <w:tr w:rsidR="00143A68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143A68" w:rsidRPr="00E87CAA" w:rsidRDefault="00143A68" w:rsidP="005A719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5A719C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4111" w:type="dxa"/>
            <w:vAlign w:val="center"/>
          </w:tcPr>
          <w:p w:rsidR="00143A68" w:rsidRPr="00E87CAA" w:rsidRDefault="00143A68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南昌大学科学技术学院</w:t>
            </w:r>
          </w:p>
        </w:tc>
        <w:tc>
          <w:tcPr>
            <w:tcW w:w="1559" w:type="dxa"/>
            <w:vAlign w:val="center"/>
          </w:tcPr>
          <w:p w:rsidR="00143A68" w:rsidRPr="00E87CAA" w:rsidRDefault="00143A68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43A68" w:rsidRPr="00E87CAA" w:rsidRDefault="00143A68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43A68" w:rsidRPr="00E87CAA" w:rsidRDefault="00143A68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C44E7" w:rsidRDefault="009B20C7" w:rsidP="005A719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C44E7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5A719C" w:rsidRPr="00EC44E7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9B20C7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南昌大学共青学院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E624B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E624B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E624B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5A719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5A719C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江西师范大学科学技术学院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5A719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5A719C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江西农业大学南昌商学院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5A719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5A719C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江西财大现代经济管理学院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8F5961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B20C7" w:rsidRPr="00E87CAA" w:rsidRDefault="008F5961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8F5961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8F5961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5A719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5A719C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华东交通大学理工学院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5A719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5A719C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江西理工大学应用科学学院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5A719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  <w:r w:rsidR="005A719C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东华理工大学长江学院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EC44E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38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南昌航空大学科技学院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EC44E7" w:rsidP="009B20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39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景德镇陶瓷学院科技艺术学院</w:t>
            </w:r>
          </w:p>
        </w:tc>
        <w:tc>
          <w:tcPr>
            <w:tcW w:w="1559" w:type="dxa"/>
            <w:vAlign w:val="center"/>
          </w:tcPr>
          <w:p w:rsidR="009B20C7" w:rsidRPr="00E87CAA" w:rsidRDefault="00C844B2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江西中医药大学科技学院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赣南师范学院科技学院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江西科技师范大学理工学院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6D09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</w:tr>
      <w:tr w:rsidR="005A719C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5A719C" w:rsidRPr="00E87CAA" w:rsidRDefault="00EC44E7" w:rsidP="009B20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43</w:t>
            </w:r>
          </w:p>
        </w:tc>
        <w:tc>
          <w:tcPr>
            <w:tcW w:w="4111" w:type="dxa"/>
            <w:vAlign w:val="center"/>
          </w:tcPr>
          <w:p w:rsidR="005A719C" w:rsidRPr="00E87CAA" w:rsidRDefault="005A719C" w:rsidP="00EC747B">
            <w:pPr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9F6002">
              <w:rPr>
                <w:rFonts w:ascii="仿宋" w:eastAsia="仿宋" w:hAnsi="仿宋" w:hint="eastAsia"/>
                <w:color w:val="000000"/>
                <w:sz w:val="24"/>
              </w:rPr>
              <w:t>江西经济管理干部学院</w:t>
            </w:r>
          </w:p>
        </w:tc>
        <w:tc>
          <w:tcPr>
            <w:tcW w:w="1559" w:type="dxa"/>
            <w:vAlign w:val="center"/>
          </w:tcPr>
          <w:p w:rsidR="005A719C" w:rsidRPr="00E87CAA" w:rsidRDefault="005A719C" w:rsidP="00EC747B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  <w:tc>
          <w:tcPr>
            <w:tcW w:w="1418" w:type="dxa"/>
            <w:vAlign w:val="center"/>
          </w:tcPr>
          <w:p w:rsidR="005A719C" w:rsidRPr="00E87CAA" w:rsidRDefault="005A719C" w:rsidP="00EC747B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5A719C" w:rsidRPr="00E87CAA" w:rsidRDefault="005A719C" w:rsidP="00EC747B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南昌师范高等专科学校</w:t>
            </w:r>
          </w:p>
        </w:tc>
        <w:tc>
          <w:tcPr>
            <w:tcW w:w="1559" w:type="dxa"/>
            <w:vAlign w:val="center"/>
          </w:tcPr>
          <w:p w:rsidR="009B20C7" w:rsidRPr="00E87CAA" w:rsidRDefault="00C844B2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9B20C7" w:rsidRPr="00E87CAA" w:rsidRDefault="00C844B2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赣州师范高等专科学校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江西中医药高等专科学校</w:t>
            </w:r>
          </w:p>
        </w:tc>
        <w:tc>
          <w:tcPr>
            <w:tcW w:w="1559" w:type="dxa"/>
            <w:vAlign w:val="center"/>
          </w:tcPr>
          <w:p w:rsidR="009B20C7" w:rsidRPr="00E87CAA" w:rsidRDefault="00C844B2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江西医学高等专科学校</w:t>
            </w:r>
          </w:p>
        </w:tc>
        <w:tc>
          <w:tcPr>
            <w:tcW w:w="1559" w:type="dxa"/>
            <w:vAlign w:val="center"/>
          </w:tcPr>
          <w:p w:rsidR="009B20C7" w:rsidRPr="00E87CAA" w:rsidRDefault="00C844B2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宜春幼儿师范高等专科学校</w:t>
            </w:r>
          </w:p>
        </w:tc>
        <w:tc>
          <w:tcPr>
            <w:tcW w:w="1559" w:type="dxa"/>
            <w:vAlign w:val="center"/>
          </w:tcPr>
          <w:p w:rsidR="009B20C7" w:rsidRPr="00E87CAA" w:rsidRDefault="00C844B2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509"/>
          <w:jc w:val="center"/>
        </w:trPr>
        <w:tc>
          <w:tcPr>
            <w:tcW w:w="817" w:type="dxa"/>
            <w:vAlign w:val="center"/>
          </w:tcPr>
          <w:p w:rsidR="009B20C7" w:rsidRPr="00E87CAA" w:rsidRDefault="00EC44E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49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5A719C">
            <w:pPr>
              <w:spacing w:line="240" w:lineRule="exact"/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江西师范高等专科学校</w:t>
            </w:r>
            <w:r w:rsidR="005A719C">
              <w:rPr>
                <w:rFonts w:ascii="仿宋" w:eastAsia="仿宋" w:hAnsi="仿宋" w:hint="eastAsia"/>
                <w:color w:val="000000"/>
                <w:sz w:val="24"/>
              </w:rPr>
              <w:t>（</w:t>
            </w:r>
            <w:r w:rsidR="005A719C" w:rsidRPr="00E87CAA">
              <w:rPr>
                <w:rFonts w:ascii="仿宋" w:eastAsia="仿宋" w:hAnsi="仿宋" w:hint="eastAsia"/>
                <w:color w:val="000000"/>
                <w:sz w:val="24"/>
              </w:rPr>
              <w:t>鹰潭职业技术学院</w:t>
            </w:r>
            <w:r w:rsidR="005A719C">
              <w:rPr>
                <w:rFonts w:ascii="仿宋" w:eastAsia="仿宋" w:hAnsi="仿宋" w:hint="eastAsia"/>
                <w:color w:val="000000"/>
                <w:sz w:val="24"/>
              </w:rPr>
              <w:t>）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13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5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4111" w:type="dxa"/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九江职业大学</w:t>
            </w:r>
          </w:p>
        </w:tc>
        <w:tc>
          <w:tcPr>
            <w:tcW w:w="1559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九江职业技术学院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65779B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92DF7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江西工业职业技术学院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844B2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844B2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844B2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江西电力职业技术学院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844B2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844B2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844B2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江西旅游商贸职业学院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90E8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江西机电职业技术学院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844B2" w:rsidP="00BF3CE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BF3CEA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 w:rsidRPr="0014181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9B20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江西陶瓷工艺美术职业技术学院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844B2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BF3CEA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 w:rsidRPr="0014181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江西环境工程职业学院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江西信息应用职业技术学院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 w:rsidRPr="0014181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江西工业工程职业技术学院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BF3CEA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4181A" w:rsidRDefault="009B20C7" w:rsidP="00C844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4181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844B2" w:rsidRPr="0014181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江西交通职业技术学院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江西艺</w:t>
            </w:r>
            <w:r w:rsidRPr="00516069">
              <w:rPr>
                <w:rFonts w:ascii="仿宋" w:eastAsia="仿宋" w:hAnsi="仿宋" w:hint="eastAsia"/>
                <w:color w:val="000000"/>
                <w:sz w:val="24"/>
              </w:rPr>
              <w:t>术职业学</w:t>
            </w: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844B2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江西财经职业学院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90E8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江西司法警官职业学院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C92DF7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江西应用技术职业学院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江西现代职业技术学院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江西外语外贸职业学院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90E8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江西工业贸易职业技术学院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江西应用工程职业学院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9B20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江西建设职业技术学院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宜春职业技术学院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抚州职业技术学院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江西生物科技职业学院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江西卫生职业学院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江西青年职业学院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上饶职业技术学院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9B20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76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江西农业工程职业学院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1772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江西科技职业学院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9B20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79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江西航空职业技术学院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赣西科技职业学院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1772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江西先锋软件职业技术学院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1772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江西制造职业技术学院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969F1" w:rsidRDefault="00BF3CEA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969F1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1969F1" w:rsidRDefault="009B20C7" w:rsidP="00BF3CEA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1969F1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江西工程职业学院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江西泰豪动漫职业学院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1772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江西枫林涉外经贸职业学院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1772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江西新能源科技职业学院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1772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江西传媒职业学院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江西冶金职业技术学院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9B20C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江西工商职业技术学院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景德镇陶瓷职业技术学院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共青科技职业学院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江西水利职业学院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 w:rsidR="00516069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吉安职业技术学院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52920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12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江西洪州职业学院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1772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南昌影视传播职业学院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16069" w:rsidP="001772B2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color w:val="000000"/>
                <w:sz w:val="24"/>
              </w:rPr>
              <w:t>南昌教育学院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C44E7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C44E7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C44E7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EC44E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  <w:r w:rsidR="00EC44E7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E87CAA">
              <w:rPr>
                <w:rFonts w:ascii="仿宋" w:eastAsia="仿宋" w:hAnsi="仿宋" w:cs="宋体" w:hint="eastAsia"/>
                <w:color w:val="000000"/>
                <w:sz w:val="24"/>
              </w:rPr>
              <w:t>江西广播电视大学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C44E7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C44E7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C44E7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C44E7" w:rsidRDefault="00516069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EC44E7" w:rsidP="00390E87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98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9B20C7">
              <w:rPr>
                <w:rFonts w:ascii="仿宋" w:eastAsia="仿宋" w:hAnsi="仿宋" w:cs="宋体" w:hint="eastAsia"/>
                <w:color w:val="000000"/>
                <w:sz w:val="24"/>
              </w:rPr>
              <w:t>赣南卫生健康职业学院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C44E7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C44E7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C44E7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C44E7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C44E7" w:rsidRDefault="009B20C7" w:rsidP="003308FF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C44E7"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</w:tr>
      <w:tr w:rsidR="009B20C7" w:rsidRPr="00E87CAA" w:rsidTr="00876C11">
        <w:trPr>
          <w:trHeight w:hRule="exact" w:val="45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b/>
                <w:color w:val="000000"/>
                <w:sz w:val="24"/>
              </w:rPr>
              <w:t>合计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3308FF">
            <w:pPr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5A719C" w:rsidP="005A719C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1</w:t>
            </w:r>
            <w:r w:rsidR="00C92DF7">
              <w:rPr>
                <w:rFonts w:ascii="仿宋" w:eastAsia="仿宋" w:hAnsi="仿宋" w:hint="eastAsia"/>
                <w:b/>
                <w:color w:val="000000"/>
                <w:sz w:val="24"/>
              </w:rPr>
              <w:t>595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9B20C7" w:rsidP="005A719C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E87CAA">
              <w:rPr>
                <w:rFonts w:ascii="仿宋" w:eastAsia="仿宋" w:hAnsi="仿宋" w:hint="eastAsia"/>
                <w:b/>
                <w:color w:val="000000"/>
                <w:sz w:val="24"/>
              </w:rPr>
              <w:t>2</w:t>
            </w:r>
            <w:r w:rsidR="00C92DF7">
              <w:rPr>
                <w:rFonts w:ascii="仿宋" w:eastAsia="仿宋" w:hAnsi="仿宋" w:hint="eastAsia"/>
                <w:b/>
                <w:color w:val="000000"/>
                <w:sz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0C7" w:rsidRPr="00E87CAA" w:rsidRDefault="00C92DF7" w:rsidP="005A719C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1858</w:t>
            </w:r>
          </w:p>
        </w:tc>
      </w:tr>
    </w:tbl>
    <w:p w:rsidR="009428F6" w:rsidRPr="00E87CAA" w:rsidRDefault="009428F6" w:rsidP="001D01E3">
      <w:pPr>
        <w:spacing w:line="58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 w:rsidR="009428F6" w:rsidRPr="00E87CAA" w:rsidRDefault="009428F6" w:rsidP="001D01E3">
      <w:pPr>
        <w:spacing w:line="580" w:lineRule="exact"/>
        <w:ind w:firstLine="630"/>
        <w:rPr>
          <w:rFonts w:ascii="仿宋_GB2312" w:eastAsia="仿宋_GB2312"/>
          <w:color w:val="000000"/>
          <w:sz w:val="32"/>
          <w:szCs w:val="32"/>
        </w:rPr>
        <w:sectPr w:rsidR="009428F6" w:rsidRPr="00E87CAA" w:rsidSect="00876C11">
          <w:footerReference w:type="even" r:id="rId8"/>
          <w:footerReference w:type="default" r:id="rId9"/>
          <w:pgSz w:w="11906" w:h="16838" w:code="9"/>
          <w:pgMar w:top="2098" w:right="1588" w:bottom="1871" w:left="1588" w:header="851" w:footer="1191" w:gutter="0"/>
          <w:cols w:space="425"/>
          <w:docGrid w:type="lines" w:linePitch="312"/>
        </w:sectPr>
      </w:pPr>
    </w:p>
    <w:p w:rsidR="001D01E3" w:rsidRPr="00876C11" w:rsidRDefault="001D01E3" w:rsidP="001D01E3">
      <w:pPr>
        <w:spacing w:line="58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876C11">
        <w:rPr>
          <w:rFonts w:ascii="黑体" w:eastAsia="黑体" w:hAnsi="黑体" w:hint="eastAsia"/>
          <w:color w:val="000000"/>
          <w:sz w:val="32"/>
          <w:szCs w:val="32"/>
        </w:rPr>
        <w:lastRenderedPageBreak/>
        <w:t>附件</w:t>
      </w:r>
      <w:r w:rsidR="00112EDD" w:rsidRPr="00876C11">
        <w:rPr>
          <w:rFonts w:ascii="黑体" w:eastAsia="黑体" w:hAnsi="黑体" w:hint="eastAsia"/>
          <w:color w:val="000000"/>
          <w:sz w:val="32"/>
          <w:szCs w:val="32"/>
        </w:rPr>
        <w:t>3</w:t>
      </w:r>
    </w:p>
    <w:p w:rsidR="001D01E3" w:rsidRPr="00876C11" w:rsidRDefault="001D01E3" w:rsidP="001D01E3">
      <w:pPr>
        <w:spacing w:line="660" w:lineRule="exact"/>
        <w:jc w:val="center"/>
        <w:rPr>
          <w:rFonts w:ascii="方正小标宋简体" w:eastAsia="方正小标宋简体" w:hAnsi="宋体"/>
          <w:bCs/>
          <w:color w:val="000000"/>
          <w:spacing w:val="36"/>
          <w:sz w:val="36"/>
          <w:szCs w:val="36"/>
        </w:rPr>
      </w:pPr>
      <w:r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201</w:t>
      </w:r>
      <w:r w:rsidR="003B4490"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7</w:t>
      </w:r>
      <w:r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年度江西省高校人文社会科学研究项目申报</w:t>
      </w:r>
      <w:r w:rsidR="0046160C"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汇总</w:t>
      </w:r>
      <w:r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表</w:t>
      </w:r>
    </w:p>
    <w:p w:rsidR="001D01E3" w:rsidRPr="00E733AC" w:rsidRDefault="001D01E3" w:rsidP="001D01E3">
      <w:pPr>
        <w:ind w:firstLineChars="100" w:firstLine="280"/>
        <w:jc w:val="left"/>
        <w:rPr>
          <w:rFonts w:ascii="宋体" w:hAnsi="宋体"/>
          <w:color w:val="000000"/>
          <w:sz w:val="28"/>
          <w:szCs w:val="28"/>
        </w:rPr>
      </w:pPr>
      <w:r w:rsidRPr="00E733AC">
        <w:rPr>
          <w:rFonts w:ascii="宋体" w:hAnsi="宋体" w:hint="eastAsia"/>
          <w:color w:val="000000"/>
          <w:sz w:val="28"/>
          <w:szCs w:val="28"/>
        </w:rPr>
        <w:t xml:space="preserve">学校名称：                                                                 </w:t>
      </w:r>
    </w:p>
    <w:tbl>
      <w:tblPr>
        <w:tblW w:w="14382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4349"/>
        <w:gridCol w:w="1276"/>
        <w:gridCol w:w="1134"/>
        <w:gridCol w:w="1134"/>
        <w:gridCol w:w="1134"/>
        <w:gridCol w:w="1134"/>
        <w:gridCol w:w="992"/>
        <w:gridCol w:w="1101"/>
        <w:gridCol w:w="1560"/>
      </w:tblGrid>
      <w:tr w:rsidR="00AD4DC9" w:rsidRPr="00E87CAA" w:rsidTr="00AD4DC9">
        <w:trPr>
          <w:trHeight w:hRule="exact" w:val="790"/>
          <w:jc w:val="center"/>
        </w:trPr>
        <w:tc>
          <w:tcPr>
            <w:tcW w:w="568" w:type="dxa"/>
            <w:vAlign w:val="center"/>
          </w:tcPr>
          <w:p w:rsidR="00AD4DC9" w:rsidRPr="00AD4DC9" w:rsidRDefault="00AD4DC9" w:rsidP="00A54671"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序号</w:t>
            </w:r>
          </w:p>
        </w:tc>
        <w:tc>
          <w:tcPr>
            <w:tcW w:w="4349" w:type="dxa"/>
            <w:vAlign w:val="center"/>
          </w:tcPr>
          <w:p w:rsidR="00AD4DC9" w:rsidRPr="00AD4DC9" w:rsidRDefault="00AD4DC9" w:rsidP="00AD4DC9">
            <w:pPr>
              <w:spacing w:line="240" w:lineRule="exact"/>
              <w:ind w:firstLineChars="650" w:firstLine="1370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课    题   名   称</w:t>
            </w:r>
          </w:p>
        </w:tc>
        <w:tc>
          <w:tcPr>
            <w:tcW w:w="1276" w:type="dxa"/>
            <w:vAlign w:val="center"/>
          </w:tcPr>
          <w:p w:rsidR="00AD4DC9" w:rsidRPr="00AD4DC9" w:rsidRDefault="00AD4DC9" w:rsidP="00A54671"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学科门类</w:t>
            </w:r>
          </w:p>
        </w:tc>
        <w:tc>
          <w:tcPr>
            <w:tcW w:w="1134" w:type="dxa"/>
            <w:vAlign w:val="center"/>
          </w:tcPr>
          <w:p w:rsidR="00AD4DC9" w:rsidRPr="00AD4DC9" w:rsidRDefault="00AD4DC9" w:rsidP="00A54671"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二级学科</w:t>
            </w:r>
          </w:p>
        </w:tc>
        <w:tc>
          <w:tcPr>
            <w:tcW w:w="1134" w:type="dxa"/>
            <w:vAlign w:val="center"/>
          </w:tcPr>
          <w:p w:rsidR="00AD4DC9" w:rsidRPr="00AD4DC9" w:rsidRDefault="00AD4DC9" w:rsidP="00A54671"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项目类别</w:t>
            </w:r>
          </w:p>
        </w:tc>
        <w:tc>
          <w:tcPr>
            <w:tcW w:w="1134" w:type="dxa"/>
            <w:vAlign w:val="center"/>
          </w:tcPr>
          <w:p w:rsidR="00AD4DC9" w:rsidRPr="00AD4DC9" w:rsidRDefault="00AD4DC9" w:rsidP="00E73C31"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成果形式</w:t>
            </w:r>
          </w:p>
        </w:tc>
        <w:tc>
          <w:tcPr>
            <w:tcW w:w="1134" w:type="dxa"/>
            <w:vAlign w:val="center"/>
          </w:tcPr>
          <w:p w:rsidR="00AD4DC9" w:rsidRPr="00AD4DC9" w:rsidRDefault="00AD4DC9" w:rsidP="00A54671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预计完成时间</w:t>
            </w:r>
          </w:p>
        </w:tc>
        <w:tc>
          <w:tcPr>
            <w:tcW w:w="992" w:type="dxa"/>
            <w:vAlign w:val="center"/>
          </w:tcPr>
          <w:p w:rsidR="00AD4DC9" w:rsidRPr="00AD4DC9" w:rsidRDefault="00AD4DC9" w:rsidP="00A54671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申请者</w:t>
            </w:r>
          </w:p>
          <w:p w:rsidR="00AD4DC9" w:rsidRPr="00AD4DC9" w:rsidRDefault="00AD4DC9" w:rsidP="00A54671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姓 名</w:t>
            </w:r>
          </w:p>
        </w:tc>
        <w:tc>
          <w:tcPr>
            <w:tcW w:w="1101" w:type="dxa"/>
            <w:vAlign w:val="center"/>
          </w:tcPr>
          <w:p w:rsidR="00AD4DC9" w:rsidRPr="00AD4DC9" w:rsidRDefault="00AD4DC9" w:rsidP="00A54671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职称</w:t>
            </w:r>
          </w:p>
        </w:tc>
        <w:tc>
          <w:tcPr>
            <w:tcW w:w="1560" w:type="dxa"/>
            <w:vAlign w:val="center"/>
          </w:tcPr>
          <w:p w:rsidR="00AD4DC9" w:rsidRPr="00AD4DC9" w:rsidRDefault="00AD4DC9" w:rsidP="00AD4DC9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参与人姓名</w:t>
            </w:r>
          </w:p>
          <w:p w:rsidR="00AD4DC9" w:rsidRPr="00AD4DC9" w:rsidRDefault="00AD4DC9" w:rsidP="00AD4DC9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（不超过4人）</w:t>
            </w:r>
          </w:p>
        </w:tc>
      </w:tr>
      <w:tr w:rsidR="00AD4DC9" w:rsidRPr="00E87CAA" w:rsidTr="00AD4DC9">
        <w:trPr>
          <w:trHeight w:hRule="exact" w:val="483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Default="00AD4DC9" w:rsidP="00AD4DC9"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  <w:p w:rsidR="00AD4DC9" w:rsidRDefault="00AD4DC9" w:rsidP="00AD4DC9">
            <w:pPr>
              <w:spacing w:line="400" w:lineRule="exact"/>
              <w:jc w:val="left"/>
              <w:rPr>
                <w:rFonts w:ascii="仿宋_GB2312" w:eastAsia="仿宋_GB2312"/>
                <w:color w:val="000000"/>
              </w:rPr>
            </w:pPr>
          </w:p>
          <w:p w:rsidR="00AD4DC9" w:rsidRPr="00E87CAA" w:rsidRDefault="00AD4DC9" w:rsidP="00AD4DC9">
            <w:pPr>
              <w:spacing w:line="400" w:lineRule="exact"/>
              <w:jc w:val="left"/>
              <w:rPr>
                <w:rFonts w:ascii="仿宋_GB2312" w:eastAsia="仿宋_GB2312"/>
                <w:color w:val="000000"/>
              </w:rPr>
            </w:pPr>
          </w:p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Default="00AD4DC9"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Default="00AD4DC9"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568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349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01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60" w:type="dxa"/>
          </w:tcPr>
          <w:p w:rsidR="00AD4DC9" w:rsidRPr="00E87CAA" w:rsidRDefault="00AD4DC9" w:rsidP="00A54671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</w:tbl>
    <w:p w:rsidR="00FD35CF" w:rsidRPr="00E733AC" w:rsidRDefault="001D01E3" w:rsidP="00B574FB">
      <w:pPr>
        <w:spacing w:line="360" w:lineRule="exact"/>
        <w:ind w:leftChars="100" w:left="945" w:hangingChars="350" w:hanging="735"/>
        <w:rPr>
          <w:rFonts w:ascii="仿宋" w:eastAsia="仿宋" w:hAnsi="仿宋"/>
          <w:color w:val="000000"/>
        </w:rPr>
      </w:pPr>
      <w:r w:rsidRPr="00E87CAA">
        <w:rPr>
          <w:rFonts w:ascii="仿宋" w:eastAsia="仿宋" w:hAnsi="仿宋" w:hint="eastAsia"/>
          <w:color w:val="000000"/>
        </w:rPr>
        <w:t>注：</w:t>
      </w:r>
      <w:r w:rsidR="00E73C31" w:rsidRPr="00E87CAA">
        <w:rPr>
          <w:rFonts w:ascii="仿宋" w:eastAsia="仿宋" w:hAnsi="仿宋" w:hint="eastAsia"/>
          <w:color w:val="000000"/>
        </w:rPr>
        <w:t>1、</w:t>
      </w:r>
      <w:r w:rsidRPr="00E87CAA">
        <w:rPr>
          <w:rFonts w:ascii="仿宋" w:eastAsia="仿宋" w:hAnsi="仿宋" w:hint="eastAsia"/>
          <w:color w:val="000000"/>
        </w:rPr>
        <w:t>表内有关内容填写应与申请评审书一致</w:t>
      </w:r>
      <w:r w:rsidR="00E73C31" w:rsidRPr="00E87CAA">
        <w:rPr>
          <w:rFonts w:ascii="仿宋" w:eastAsia="仿宋" w:hAnsi="仿宋" w:hint="eastAsia"/>
          <w:color w:val="000000"/>
        </w:rPr>
        <w:t>；2、项目类别为规划项目、青年项目；3、成果形式为专著、译著、研究报告、论文</w:t>
      </w:r>
      <w:r w:rsidR="00B574FB">
        <w:rPr>
          <w:rFonts w:ascii="仿宋" w:eastAsia="仿宋" w:hAnsi="仿宋" w:hint="eastAsia"/>
          <w:color w:val="000000"/>
        </w:rPr>
        <w:t>；4、</w:t>
      </w:r>
      <w:r w:rsidR="00B574FB" w:rsidRPr="00B574FB">
        <w:rPr>
          <w:rFonts w:ascii="仿宋" w:eastAsia="仿宋" w:hAnsi="仿宋" w:hint="eastAsia"/>
          <w:color w:val="000000"/>
        </w:rPr>
        <w:t>《</w:t>
      </w:r>
      <w:hyperlink r:id="rId10" w:history="1">
        <w:r w:rsidR="00B574FB" w:rsidRPr="00B574FB">
          <w:rPr>
            <w:rFonts w:ascii="仿宋" w:eastAsia="仿宋" w:hAnsi="仿宋" w:hint="eastAsia"/>
          </w:rPr>
          <w:t>项目申报汇总表》电子版请发送jxgxsk@126.com</w:t>
        </w:r>
      </w:hyperlink>
      <w:r w:rsidR="00B574FB" w:rsidRPr="00B574FB">
        <w:rPr>
          <w:rFonts w:ascii="仿宋" w:eastAsia="仿宋" w:hAnsi="仿宋" w:hint="eastAsia"/>
          <w:color w:val="000000"/>
        </w:rPr>
        <w:t>。</w:t>
      </w:r>
    </w:p>
    <w:p w:rsidR="00AD4DC9" w:rsidRPr="00876C11" w:rsidRDefault="00FD35CF" w:rsidP="00FD35CF">
      <w:pPr>
        <w:spacing w:line="58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876C11">
        <w:rPr>
          <w:rFonts w:ascii="黑体" w:eastAsia="黑体" w:hAnsi="黑体" w:hint="eastAsia"/>
          <w:color w:val="000000"/>
          <w:sz w:val="32"/>
          <w:szCs w:val="32"/>
        </w:rPr>
        <w:lastRenderedPageBreak/>
        <w:t>附件4</w:t>
      </w:r>
    </w:p>
    <w:p w:rsidR="00AD4DC9" w:rsidRPr="00876C11" w:rsidRDefault="00FD35CF" w:rsidP="00AD4DC9">
      <w:pPr>
        <w:spacing w:line="660" w:lineRule="exact"/>
        <w:jc w:val="center"/>
        <w:rPr>
          <w:rFonts w:ascii="方正小标宋简体" w:eastAsia="方正小标宋简体" w:hAnsi="宋体"/>
          <w:bCs/>
          <w:color w:val="000000"/>
          <w:spacing w:val="36"/>
          <w:sz w:val="36"/>
          <w:szCs w:val="36"/>
        </w:rPr>
      </w:pPr>
      <w:r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201</w:t>
      </w:r>
      <w:r w:rsidR="003B4490"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7</w:t>
      </w:r>
      <w:r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年度江西省高校人文社会科学研究</w:t>
      </w:r>
      <w:r w:rsidR="0046160C"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专项</w:t>
      </w:r>
      <w:r w:rsidR="0014181A"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任务项目</w:t>
      </w:r>
      <w:r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申报</w:t>
      </w:r>
      <w:r w:rsidR="0046160C"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汇总</w:t>
      </w:r>
      <w:r w:rsidRPr="00876C11">
        <w:rPr>
          <w:rFonts w:ascii="方正小标宋简体" w:eastAsia="方正小标宋简体" w:hAnsi="宋体" w:hint="eastAsia"/>
          <w:bCs/>
          <w:color w:val="000000"/>
          <w:spacing w:val="36"/>
          <w:sz w:val="36"/>
          <w:szCs w:val="36"/>
        </w:rPr>
        <w:t>表</w:t>
      </w:r>
    </w:p>
    <w:p w:rsidR="00FD35CF" w:rsidRPr="00AD4DC9" w:rsidRDefault="00FD35CF" w:rsidP="00AD4DC9">
      <w:pPr>
        <w:jc w:val="left"/>
        <w:rPr>
          <w:rFonts w:ascii="宋体" w:hAnsi="宋体"/>
          <w:color w:val="000000"/>
          <w:sz w:val="28"/>
          <w:szCs w:val="28"/>
        </w:rPr>
      </w:pPr>
      <w:r w:rsidRPr="00AD4DC9">
        <w:rPr>
          <w:rFonts w:ascii="宋体" w:hAnsi="宋体" w:hint="eastAsia"/>
          <w:color w:val="000000"/>
          <w:sz w:val="28"/>
          <w:szCs w:val="28"/>
        </w:rPr>
        <w:t xml:space="preserve">学校名称：                                                                 </w:t>
      </w:r>
    </w:p>
    <w:tbl>
      <w:tblPr>
        <w:tblW w:w="14721" w:type="dxa"/>
        <w:jc w:val="center"/>
        <w:tblInd w:w="-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3"/>
        <w:gridCol w:w="4497"/>
        <w:gridCol w:w="1276"/>
        <w:gridCol w:w="1134"/>
        <w:gridCol w:w="1134"/>
        <w:gridCol w:w="1134"/>
        <w:gridCol w:w="1125"/>
        <w:gridCol w:w="1085"/>
        <w:gridCol w:w="992"/>
        <w:gridCol w:w="1701"/>
      </w:tblGrid>
      <w:tr w:rsidR="00AD4DC9" w:rsidRPr="00E87CAA" w:rsidTr="00AD4DC9">
        <w:trPr>
          <w:trHeight w:hRule="exact" w:val="790"/>
          <w:jc w:val="center"/>
        </w:trPr>
        <w:tc>
          <w:tcPr>
            <w:tcW w:w="643" w:type="dxa"/>
            <w:vAlign w:val="center"/>
          </w:tcPr>
          <w:p w:rsidR="00AD4DC9" w:rsidRPr="00AD4DC9" w:rsidRDefault="00AD4DC9" w:rsidP="00FC2BD4"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序号</w:t>
            </w:r>
          </w:p>
        </w:tc>
        <w:tc>
          <w:tcPr>
            <w:tcW w:w="4497" w:type="dxa"/>
            <w:vAlign w:val="center"/>
          </w:tcPr>
          <w:p w:rsidR="00AD4DC9" w:rsidRPr="00AD4DC9" w:rsidRDefault="00AD4DC9" w:rsidP="00AD4DC9">
            <w:pPr>
              <w:spacing w:line="240" w:lineRule="exact"/>
              <w:ind w:firstLineChars="650" w:firstLine="1370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课    题   名   称</w:t>
            </w:r>
          </w:p>
        </w:tc>
        <w:tc>
          <w:tcPr>
            <w:tcW w:w="1276" w:type="dxa"/>
            <w:vAlign w:val="center"/>
          </w:tcPr>
          <w:p w:rsidR="00AD4DC9" w:rsidRPr="00AD4DC9" w:rsidRDefault="00AD4DC9" w:rsidP="00FC2BD4"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学科门类</w:t>
            </w:r>
          </w:p>
        </w:tc>
        <w:tc>
          <w:tcPr>
            <w:tcW w:w="1134" w:type="dxa"/>
            <w:vAlign w:val="center"/>
          </w:tcPr>
          <w:p w:rsidR="00AD4DC9" w:rsidRPr="00AD4DC9" w:rsidRDefault="00AD4DC9" w:rsidP="00FC2BD4"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二级学科</w:t>
            </w:r>
          </w:p>
        </w:tc>
        <w:tc>
          <w:tcPr>
            <w:tcW w:w="1134" w:type="dxa"/>
            <w:vAlign w:val="center"/>
          </w:tcPr>
          <w:p w:rsidR="00AD4DC9" w:rsidRPr="00AD4DC9" w:rsidRDefault="00AD4DC9" w:rsidP="00FC2BD4">
            <w:pPr>
              <w:spacing w:line="240" w:lineRule="exact"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成果形式</w:t>
            </w:r>
          </w:p>
        </w:tc>
        <w:tc>
          <w:tcPr>
            <w:tcW w:w="1134" w:type="dxa"/>
            <w:vAlign w:val="center"/>
          </w:tcPr>
          <w:p w:rsidR="00AD4DC9" w:rsidRPr="00AD4DC9" w:rsidRDefault="00AD4DC9" w:rsidP="00FC2BD4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预计完成时间</w:t>
            </w:r>
          </w:p>
        </w:tc>
        <w:tc>
          <w:tcPr>
            <w:tcW w:w="1125" w:type="dxa"/>
            <w:vAlign w:val="center"/>
          </w:tcPr>
          <w:p w:rsidR="00AD4DC9" w:rsidRPr="00AD4DC9" w:rsidRDefault="00AD4DC9" w:rsidP="00FC2BD4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申请者</w:t>
            </w:r>
          </w:p>
          <w:p w:rsidR="00AD4DC9" w:rsidRPr="00AD4DC9" w:rsidRDefault="00AD4DC9" w:rsidP="00FC2BD4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姓 名</w:t>
            </w:r>
          </w:p>
        </w:tc>
        <w:tc>
          <w:tcPr>
            <w:tcW w:w="1085" w:type="dxa"/>
            <w:vAlign w:val="center"/>
          </w:tcPr>
          <w:p w:rsidR="00AD4DC9" w:rsidRPr="00AD4DC9" w:rsidRDefault="00AD4DC9" w:rsidP="00AD4DC9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职称</w:t>
            </w:r>
          </w:p>
        </w:tc>
        <w:tc>
          <w:tcPr>
            <w:tcW w:w="992" w:type="dxa"/>
            <w:vAlign w:val="center"/>
          </w:tcPr>
          <w:p w:rsidR="00AD4DC9" w:rsidRPr="00AD4DC9" w:rsidRDefault="00AD4DC9" w:rsidP="00DA7E88">
            <w:pPr>
              <w:widowControl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职务</w:t>
            </w:r>
          </w:p>
        </w:tc>
        <w:tc>
          <w:tcPr>
            <w:tcW w:w="1701" w:type="dxa"/>
            <w:vAlign w:val="center"/>
          </w:tcPr>
          <w:p w:rsidR="00AD4DC9" w:rsidRPr="00AD4DC9" w:rsidRDefault="00AD4DC9" w:rsidP="003159CF">
            <w:pPr>
              <w:pStyle w:val="aa"/>
              <w:spacing w:line="240" w:lineRule="exact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参与人姓名</w:t>
            </w:r>
          </w:p>
          <w:p w:rsidR="00AD4DC9" w:rsidRPr="00AD4DC9" w:rsidRDefault="00AD4DC9" w:rsidP="003159CF">
            <w:pPr>
              <w:widowControl/>
              <w:jc w:val="center"/>
              <w:rPr>
                <w:rFonts w:ascii="宋体" w:hAnsi="宋体"/>
                <w:b/>
                <w:color w:val="000000"/>
              </w:rPr>
            </w:pPr>
            <w:r w:rsidRPr="00AD4DC9">
              <w:rPr>
                <w:rFonts w:ascii="宋体" w:hAnsi="宋体" w:hint="eastAsia"/>
                <w:b/>
                <w:color w:val="000000"/>
              </w:rPr>
              <w:t>（不超过4人）</w:t>
            </w:r>
          </w:p>
        </w:tc>
      </w:tr>
      <w:tr w:rsidR="00AD4DC9" w:rsidRPr="00E87CAA" w:rsidTr="00E733AC">
        <w:trPr>
          <w:trHeight w:hRule="exact" w:val="483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  <w:vAlign w:val="bottom"/>
          </w:tcPr>
          <w:p w:rsidR="00AD4DC9" w:rsidRPr="00E733AC" w:rsidRDefault="00AD4DC9" w:rsidP="00E733AC">
            <w:pPr>
              <w:rPr>
                <w:rFonts w:ascii="仿宋_GB2312" w:eastAsia="仿宋_GB2312"/>
                <w:color w:val="000000"/>
                <w:sz w:val="28"/>
              </w:rPr>
            </w:pPr>
          </w:p>
          <w:p w:rsidR="00AD4DC9" w:rsidRPr="00E87CAA" w:rsidRDefault="00AD4DC9" w:rsidP="00E733AC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72B90"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3159CF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AD4DC9" w:rsidRPr="00E87CAA" w:rsidTr="00AD4DC9">
        <w:trPr>
          <w:trHeight w:hRule="exact" w:val="482"/>
          <w:jc w:val="center"/>
        </w:trPr>
        <w:tc>
          <w:tcPr>
            <w:tcW w:w="643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497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34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12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085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 w:rsidR="00AD4DC9" w:rsidRPr="00E87CAA" w:rsidRDefault="00AD4DC9" w:rsidP="00FC2BD4">
            <w:pPr>
              <w:rPr>
                <w:rFonts w:ascii="仿宋_GB2312" w:eastAsia="仿宋_GB2312"/>
                <w:color w:val="000000"/>
                <w:sz w:val="28"/>
              </w:rPr>
            </w:pPr>
          </w:p>
        </w:tc>
      </w:tr>
    </w:tbl>
    <w:p w:rsidR="00876C11" w:rsidRDefault="00FD35CF" w:rsidP="00B574FB">
      <w:pPr>
        <w:spacing w:line="360" w:lineRule="exact"/>
        <w:ind w:leftChars="100" w:left="945" w:hangingChars="350" w:hanging="735"/>
        <w:rPr>
          <w:rFonts w:hint="eastAsia"/>
        </w:rPr>
      </w:pPr>
      <w:r w:rsidRPr="00E87CAA">
        <w:rPr>
          <w:rFonts w:ascii="仿宋" w:eastAsia="仿宋" w:hAnsi="仿宋" w:hint="eastAsia"/>
          <w:color w:val="000000"/>
        </w:rPr>
        <w:t>注：1、表内有关内容填写应与申请评审书一致；2、成果形式为专著、译著、研究报告、论文</w:t>
      </w:r>
      <w:r w:rsidR="00B574FB">
        <w:rPr>
          <w:rFonts w:ascii="仿宋" w:eastAsia="仿宋" w:hAnsi="仿宋" w:hint="eastAsia"/>
          <w:color w:val="000000"/>
        </w:rPr>
        <w:t>；3</w:t>
      </w:r>
      <w:hyperlink r:id="rId11" w:history="1">
        <w:r w:rsidR="006176D3" w:rsidRPr="006176D3">
          <w:rPr>
            <w:rStyle w:val="a7"/>
            <w:rFonts w:ascii="仿宋" w:eastAsia="仿宋" w:hAnsi="仿宋" w:hint="eastAsia"/>
            <w:color w:val="000000" w:themeColor="text1"/>
            <w:u w:val="none"/>
          </w:rPr>
          <w:t>项目申报汇总表电子版请发送jxgxsk@126.com</w:t>
        </w:r>
      </w:hyperlink>
      <w:r w:rsidR="001A1696">
        <w:rPr>
          <w:rFonts w:hint="eastAsia"/>
        </w:rPr>
        <w:t>。</w:t>
      </w:r>
    </w:p>
    <w:sectPr w:rsidR="00876C11" w:rsidSect="001A1696">
      <w:pgSz w:w="16838" w:h="11906" w:orient="landscape" w:code="9"/>
      <w:pgMar w:top="1588" w:right="1134" w:bottom="1588" w:left="1134" w:header="851" w:footer="1191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EF6" w:rsidRDefault="00850EF6">
      <w:r>
        <w:separator/>
      </w:r>
    </w:p>
  </w:endnote>
  <w:endnote w:type="continuationSeparator" w:id="1">
    <w:p w:rsidR="00850EF6" w:rsidRDefault="00850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A3" w:rsidRDefault="00450BA4" w:rsidP="00A54671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2B33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33A3" w:rsidRDefault="002B33A3" w:rsidP="00A5467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A3" w:rsidRPr="00EE6F50" w:rsidRDefault="002B33A3" w:rsidP="00A54671">
    <w:pPr>
      <w:pStyle w:val="a4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 w:rsidRPr="00EE6F50">
      <w:rPr>
        <w:rStyle w:val="a5"/>
        <w:rFonts w:ascii="宋体" w:hAnsi="宋体" w:hint="eastAsia"/>
        <w:color w:val="FFFFFF"/>
        <w:sz w:val="28"/>
        <w:szCs w:val="28"/>
      </w:rPr>
      <w:t>—</w:t>
    </w:r>
    <w:r>
      <w:rPr>
        <w:rStyle w:val="a5"/>
        <w:rFonts w:ascii="宋体" w:hAnsi="宋体" w:hint="eastAsia"/>
        <w:sz w:val="28"/>
        <w:szCs w:val="28"/>
      </w:rPr>
      <w:t xml:space="preserve">— </w:t>
    </w:r>
    <w:r w:rsidR="00450BA4" w:rsidRPr="00EE6F50">
      <w:rPr>
        <w:rStyle w:val="a5"/>
        <w:rFonts w:ascii="宋体" w:hAnsi="宋体"/>
        <w:sz w:val="28"/>
        <w:szCs w:val="28"/>
      </w:rPr>
      <w:fldChar w:fldCharType="begin"/>
    </w:r>
    <w:r w:rsidRPr="00EE6F50">
      <w:rPr>
        <w:rStyle w:val="a5"/>
        <w:rFonts w:ascii="宋体" w:hAnsi="宋体"/>
        <w:sz w:val="28"/>
        <w:szCs w:val="28"/>
      </w:rPr>
      <w:instrText xml:space="preserve">PAGE  </w:instrText>
    </w:r>
    <w:r w:rsidR="00450BA4" w:rsidRPr="00EE6F50">
      <w:rPr>
        <w:rStyle w:val="a5"/>
        <w:rFonts w:ascii="宋体" w:hAnsi="宋体"/>
        <w:sz w:val="28"/>
        <w:szCs w:val="28"/>
      </w:rPr>
      <w:fldChar w:fldCharType="separate"/>
    </w:r>
    <w:r w:rsidR="001A1696">
      <w:rPr>
        <w:rStyle w:val="a5"/>
        <w:rFonts w:ascii="宋体" w:hAnsi="宋体"/>
        <w:noProof/>
        <w:sz w:val="28"/>
        <w:szCs w:val="28"/>
      </w:rPr>
      <w:t>2</w:t>
    </w:r>
    <w:r w:rsidR="00450BA4" w:rsidRPr="00EE6F50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  <w:r w:rsidRPr="00EE6F50">
      <w:rPr>
        <w:rStyle w:val="a5"/>
        <w:rFonts w:ascii="宋体" w:hAnsi="宋体" w:hint="eastAsia"/>
        <w:color w:val="FFFFFF"/>
        <w:sz w:val="28"/>
        <w:szCs w:val="28"/>
      </w:rPr>
      <w:t>—</w:t>
    </w:r>
  </w:p>
  <w:p w:rsidR="002B33A3" w:rsidRDefault="002B33A3" w:rsidP="00A54671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EF6" w:rsidRDefault="00850EF6">
      <w:r>
        <w:separator/>
      </w:r>
    </w:p>
  </w:footnote>
  <w:footnote w:type="continuationSeparator" w:id="1">
    <w:p w:rsidR="00850EF6" w:rsidRDefault="00850E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WM_UUID" w:val="02d4a7b4-2415-481a-9a10-71617a0b2c0e"/>
  </w:docVars>
  <w:rsids>
    <w:rsidRoot w:val="00A54671"/>
    <w:rsid w:val="00013FE5"/>
    <w:rsid w:val="00056BE1"/>
    <w:rsid w:val="00083FA6"/>
    <w:rsid w:val="000B06A0"/>
    <w:rsid w:val="00112EDD"/>
    <w:rsid w:val="0014181A"/>
    <w:rsid w:val="00143A68"/>
    <w:rsid w:val="00152249"/>
    <w:rsid w:val="001631FC"/>
    <w:rsid w:val="001772B2"/>
    <w:rsid w:val="001969F1"/>
    <w:rsid w:val="001A1696"/>
    <w:rsid w:val="001D01E3"/>
    <w:rsid w:val="001D7400"/>
    <w:rsid w:val="001F2D0D"/>
    <w:rsid w:val="001F36D6"/>
    <w:rsid w:val="00202906"/>
    <w:rsid w:val="002404D7"/>
    <w:rsid w:val="00252060"/>
    <w:rsid w:val="00267EFC"/>
    <w:rsid w:val="002B33A3"/>
    <w:rsid w:val="002D3375"/>
    <w:rsid w:val="002E3627"/>
    <w:rsid w:val="002F6D7C"/>
    <w:rsid w:val="003119D7"/>
    <w:rsid w:val="003159CF"/>
    <w:rsid w:val="003308FF"/>
    <w:rsid w:val="00352920"/>
    <w:rsid w:val="0037130E"/>
    <w:rsid w:val="0037204F"/>
    <w:rsid w:val="003732CF"/>
    <w:rsid w:val="003762F9"/>
    <w:rsid w:val="00387363"/>
    <w:rsid w:val="00390E87"/>
    <w:rsid w:val="003B07FD"/>
    <w:rsid w:val="003B4490"/>
    <w:rsid w:val="003D4A43"/>
    <w:rsid w:val="003D77C1"/>
    <w:rsid w:val="003F199C"/>
    <w:rsid w:val="00422F80"/>
    <w:rsid w:val="00450BA4"/>
    <w:rsid w:val="00460966"/>
    <w:rsid w:val="0046160C"/>
    <w:rsid w:val="00474288"/>
    <w:rsid w:val="004935FD"/>
    <w:rsid w:val="00493B56"/>
    <w:rsid w:val="004A5C88"/>
    <w:rsid w:val="004A63FE"/>
    <w:rsid w:val="004E5E23"/>
    <w:rsid w:val="00516069"/>
    <w:rsid w:val="0052349E"/>
    <w:rsid w:val="00540006"/>
    <w:rsid w:val="005944AB"/>
    <w:rsid w:val="005A0CFC"/>
    <w:rsid w:val="005A6880"/>
    <w:rsid w:val="005A719C"/>
    <w:rsid w:val="005E14CA"/>
    <w:rsid w:val="00611A6D"/>
    <w:rsid w:val="006144EB"/>
    <w:rsid w:val="00614C21"/>
    <w:rsid w:val="006176D3"/>
    <w:rsid w:val="00647E0C"/>
    <w:rsid w:val="0065779B"/>
    <w:rsid w:val="006625E4"/>
    <w:rsid w:val="006627CC"/>
    <w:rsid w:val="006B2465"/>
    <w:rsid w:val="006B5DCE"/>
    <w:rsid w:val="006D09C7"/>
    <w:rsid w:val="006E4ECE"/>
    <w:rsid w:val="00702DA7"/>
    <w:rsid w:val="00722C59"/>
    <w:rsid w:val="00724CAE"/>
    <w:rsid w:val="00725C9C"/>
    <w:rsid w:val="00792C2E"/>
    <w:rsid w:val="00796F90"/>
    <w:rsid w:val="007D30B0"/>
    <w:rsid w:val="00801829"/>
    <w:rsid w:val="00817334"/>
    <w:rsid w:val="00850EF6"/>
    <w:rsid w:val="00851994"/>
    <w:rsid w:val="00865AA6"/>
    <w:rsid w:val="00876C11"/>
    <w:rsid w:val="00883ABE"/>
    <w:rsid w:val="00885052"/>
    <w:rsid w:val="008B2028"/>
    <w:rsid w:val="008F5961"/>
    <w:rsid w:val="00923BC3"/>
    <w:rsid w:val="009428F6"/>
    <w:rsid w:val="00943E5C"/>
    <w:rsid w:val="009643A2"/>
    <w:rsid w:val="009668F3"/>
    <w:rsid w:val="00971D18"/>
    <w:rsid w:val="00975173"/>
    <w:rsid w:val="009B20C7"/>
    <w:rsid w:val="009D0C90"/>
    <w:rsid w:val="009D1873"/>
    <w:rsid w:val="009F3532"/>
    <w:rsid w:val="009F3EC7"/>
    <w:rsid w:val="009F6002"/>
    <w:rsid w:val="00A151E5"/>
    <w:rsid w:val="00A54671"/>
    <w:rsid w:val="00AC37B7"/>
    <w:rsid w:val="00AD4DC9"/>
    <w:rsid w:val="00AE3B1B"/>
    <w:rsid w:val="00AF0F02"/>
    <w:rsid w:val="00B00169"/>
    <w:rsid w:val="00B018F2"/>
    <w:rsid w:val="00B15E28"/>
    <w:rsid w:val="00B17637"/>
    <w:rsid w:val="00B37083"/>
    <w:rsid w:val="00B574FB"/>
    <w:rsid w:val="00B73576"/>
    <w:rsid w:val="00B760D5"/>
    <w:rsid w:val="00B7646E"/>
    <w:rsid w:val="00B86F0D"/>
    <w:rsid w:val="00B90958"/>
    <w:rsid w:val="00B93773"/>
    <w:rsid w:val="00BC5D4F"/>
    <w:rsid w:val="00BE3E77"/>
    <w:rsid w:val="00BF3CEA"/>
    <w:rsid w:val="00C2355E"/>
    <w:rsid w:val="00C53305"/>
    <w:rsid w:val="00C844B2"/>
    <w:rsid w:val="00C910BF"/>
    <w:rsid w:val="00C92DF7"/>
    <w:rsid w:val="00C93376"/>
    <w:rsid w:val="00CC28C9"/>
    <w:rsid w:val="00CC54A1"/>
    <w:rsid w:val="00CE20D7"/>
    <w:rsid w:val="00CE5A57"/>
    <w:rsid w:val="00D02195"/>
    <w:rsid w:val="00D25A5D"/>
    <w:rsid w:val="00D30823"/>
    <w:rsid w:val="00D50935"/>
    <w:rsid w:val="00D6788F"/>
    <w:rsid w:val="00D727BB"/>
    <w:rsid w:val="00D9720A"/>
    <w:rsid w:val="00DA7E88"/>
    <w:rsid w:val="00DC2C46"/>
    <w:rsid w:val="00E10F31"/>
    <w:rsid w:val="00E16C94"/>
    <w:rsid w:val="00E50621"/>
    <w:rsid w:val="00E5323C"/>
    <w:rsid w:val="00E624B1"/>
    <w:rsid w:val="00E733AC"/>
    <w:rsid w:val="00E73C31"/>
    <w:rsid w:val="00E87CAA"/>
    <w:rsid w:val="00EC44E7"/>
    <w:rsid w:val="00EC4D34"/>
    <w:rsid w:val="00EC747B"/>
    <w:rsid w:val="00EE0390"/>
    <w:rsid w:val="00EF475C"/>
    <w:rsid w:val="00F005EB"/>
    <w:rsid w:val="00F053F2"/>
    <w:rsid w:val="00F36551"/>
    <w:rsid w:val="00F44532"/>
    <w:rsid w:val="00F45ED8"/>
    <w:rsid w:val="00F52D05"/>
    <w:rsid w:val="00F6014F"/>
    <w:rsid w:val="00F72B90"/>
    <w:rsid w:val="00FA1ADA"/>
    <w:rsid w:val="00FA1FA2"/>
    <w:rsid w:val="00FB715B"/>
    <w:rsid w:val="00FC2BD4"/>
    <w:rsid w:val="00FD35CF"/>
    <w:rsid w:val="00FE1367"/>
    <w:rsid w:val="00FE3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0F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2D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rsid w:val="003732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732CF"/>
  </w:style>
  <w:style w:type="paragraph" w:styleId="a6">
    <w:name w:val="header"/>
    <w:basedOn w:val="a"/>
    <w:rsid w:val="003732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rsid w:val="001D01E3"/>
    <w:rPr>
      <w:color w:val="0000FF"/>
      <w:u w:val="single"/>
    </w:rPr>
  </w:style>
  <w:style w:type="character" w:styleId="a8">
    <w:name w:val="Strong"/>
    <w:qFormat/>
    <w:rsid w:val="001D01E3"/>
    <w:rPr>
      <w:b/>
      <w:bCs/>
    </w:rPr>
  </w:style>
  <w:style w:type="paragraph" w:styleId="a9">
    <w:name w:val="Plain Text"/>
    <w:basedOn w:val="a"/>
    <w:rsid w:val="001D01E3"/>
    <w:rPr>
      <w:rFonts w:ascii="宋体" w:hAnsi="Courier New" w:cs="Courier New"/>
      <w:szCs w:val="21"/>
    </w:rPr>
  </w:style>
  <w:style w:type="paragraph" w:styleId="aa">
    <w:name w:val="Body Text"/>
    <w:basedOn w:val="a"/>
    <w:rsid w:val="001D01E3"/>
    <w:pPr>
      <w:spacing w:line="400" w:lineRule="exact"/>
      <w:jc w:val="center"/>
    </w:pPr>
  </w:style>
  <w:style w:type="table" w:styleId="ab">
    <w:name w:val="Table Grid"/>
    <w:basedOn w:val="a1"/>
    <w:rsid w:val="009428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@他"/>
    <w:uiPriority w:val="99"/>
    <w:semiHidden/>
    <w:unhideWhenUsed/>
    <w:rsid w:val="009668F3"/>
    <w:rPr>
      <w:color w:val="2B579A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ariusli@163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9033;&#30446;&#30003;&#25253;&#27719;&#24635;&#34920;&#12299;&#30005;&#23376;&#29256;&#35831;&#21457;&#36865;jxgxsk@126.com" TargetMode="External"/><Relationship Id="rId11" Type="http://schemas.openxmlformats.org/officeDocument/2006/relationships/hyperlink" Target="mailto:&#39033;&#30446;&#30003;&#25253;&#27719;&#24635;&#34920;&#30005;&#23376;&#29256;&#35831;&#21457;&#36865;jxgxsk@126.com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&#39033;&#30446;&#30003;&#25253;&#27719;&#24635;&#34920;&#12299;&#30005;&#23376;&#29256;&#35831;&#21457;&#36865;jxgxsk@126.com" TargetMode="Externa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25991;&#20214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文件模板</Template>
  <TotalTime>11</TotalTime>
  <Pages>12</Pages>
  <Words>4003</Words>
  <Characters>1870</Characters>
  <Application>Microsoft Office Word</Application>
  <DocSecurity>0</DocSecurity>
  <Lines>15</Lines>
  <Paragraphs>11</Paragraphs>
  <ScaleCrop>false</ScaleCrop>
  <Company>Microsoft</Company>
  <LinksUpToDate>false</LinksUpToDate>
  <CharactersWithSpaces>5862</CharactersWithSpaces>
  <SharedDoc>false</SharedDoc>
  <HLinks>
    <vt:vector size="12" baseType="variant">
      <vt:variant>
        <vt:i4>5898297</vt:i4>
      </vt:variant>
      <vt:variant>
        <vt:i4>3</vt:i4>
      </vt:variant>
      <vt:variant>
        <vt:i4>0</vt:i4>
      </vt:variant>
      <vt:variant>
        <vt:i4>5</vt:i4>
      </vt:variant>
      <vt:variant>
        <vt:lpwstr>mailto:dariusli@163.com</vt:lpwstr>
      </vt:variant>
      <vt:variant>
        <vt:lpwstr/>
      </vt:variant>
      <vt:variant>
        <vt:i4>1575355544</vt:i4>
      </vt:variant>
      <vt:variant>
        <vt:i4>0</vt:i4>
      </vt:variant>
      <vt:variant>
        <vt:i4>0</vt:i4>
      </vt:variant>
      <vt:variant>
        <vt:i4>5</vt:i4>
      </vt:variant>
      <vt:variant>
        <vt:lpwstr>mailto:项目申报汇总表》电子版请发送jxgxsk@126.com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赣教办字〔2015〕2号</dc:title>
  <dc:creator>User</dc:creator>
  <cp:lastModifiedBy>pengguisheng</cp:lastModifiedBy>
  <cp:revision>6</cp:revision>
  <cp:lastPrinted>2017-05-31T08:47:00Z</cp:lastPrinted>
  <dcterms:created xsi:type="dcterms:W3CDTF">2017-05-31T08:49:00Z</dcterms:created>
  <dcterms:modified xsi:type="dcterms:W3CDTF">2017-06-01T06:38:00Z</dcterms:modified>
</cp:coreProperties>
</file>